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28" w:rsidRPr="00AB4800" w:rsidRDefault="006D4128" w:rsidP="006D4128">
      <w:pPr>
        <w:pStyle w:val="Default"/>
        <w:rPr>
          <w:color w:val="auto"/>
          <w:sz w:val="22"/>
          <w:szCs w:val="22"/>
        </w:rPr>
      </w:pPr>
    </w:p>
    <w:p w:rsidR="006D4128" w:rsidRPr="00AB4800" w:rsidRDefault="006D4128" w:rsidP="006D4128">
      <w:pPr>
        <w:pStyle w:val="Default"/>
        <w:spacing w:line="480" w:lineRule="auto"/>
        <w:jc w:val="center"/>
        <w:rPr>
          <w:b/>
          <w:bCs/>
          <w:color w:val="auto"/>
          <w:sz w:val="22"/>
          <w:szCs w:val="22"/>
        </w:rPr>
      </w:pPr>
    </w:p>
    <w:p w:rsidR="006D4128" w:rsidRPr="00AB4800" w:rsidRDefault="006D4128" w:rsidP="006D4128">
      <w:pPr>
        <w:pStyle w:val="Default"/>
        <w:spacing w:line="480" w:lineRule="auto"/>
        <w:jc w:val="center"/>
        <w:rPr>
          <w:b/>
          <w:bCs/>
          <w:color w:val="auto"/>
          <w:sz w:val="22"/>
          <w:szCs w:val="22"/>
        </w:rPr>
      </w:pPr>
    </w:p>
    <w:p w:rsidR="006D4128" w:rsidRPr="00AB4800" w:rsidRDefault="006D4128" w:rsidP="006D4128">
      <w:pPr>
        <w:pStyle w:val="Default"/>
        <w:spacing w:line="480" w:lineRule="auto"/>
        <w:jc w:val="center"/>
        <w:rPr>
          <w:b/>
          <w:bCs/>
          <w:color w:val="auto"/>
          <w:sz w:val="22"/>
          <w:szCs w:val="22"/>
        </w:rPr>
      </w:pPr>
    </w:p>
    <w:p w:rsidR="006D4128" w:rsidRPr="00AB4800" w:rsidRDefault="006D4128" w:rsidP="006D4128">
      <w:pPr>
        <w:pStyle w:val="Default"/>
        <w:spacing w:line="480" w:lineRule="auto"/>
        <w:jc w:val="center"/>
        <w:rPr>
          <w:b/>
          <w:bCs/>
          <w:color w:val="auto"/>
          <w:sz w:val="48"/>
          <w:szCs w:val="48"/>
        </w:rPr>
      </w:pPr>
      <w:r w:rsidRPr="00AB4800">
        <w:rPr>
          <w:b/>
          <w:bCs/>
          <w:color w:val="auto"/>
          <w:sz w:val="48"/>
          <w:szCs w:val="48"/>
        </w:rPr>
        <w:t xml:space="preserve">Regulamin pracy </w:t>
      </w:r>
    </w:p>
    <w:p w:rsidR="006D4128" w:rsidRPr="00AB4800" w:rsidRDefault="006D4128" w:rsidP="006C60AC">
      <w:pPr>
        <w:pStyle w:val="Default"/>
        <w:spacing w:line="480" w:lineRule="auto"/>
        <w:jc w:val="center"/>
        <w:rPr>
          <w:b/>
          <w:bCs/>
          <w:color w:val="auto"/>
          <w:sz w:val="48"/>
          <w:szCs w:val="48"/>
        </w:rPr>
      </w:pPr>
      <w:r w:rsidRPr="00AB4800">
        <w:rPr>
          <w:b/>
          <w:bCs/>
          <w:color w:val="auto"/>
          <w:sz w:val="48"/>
          <w:szCs w:val="48"/>
        </w:rPr>
        <w:t>Szkolnej Komisji</w:t>
      </w:r>
      <w:r w:rsidRPr="00AB4800">
        <w:rPr>
          <w:color w:val="auto"/>
          <w:sz w:val="48"/>
          <w:szCs w:val="48"/>
        </w:rPr>
        <w:t xml:space="preserve"> </w:t>
      </w:r>
      <w:r w:rsidRPr="00AB4800">
        <w:rPr>
          <w:b/>
          <w:bCs/>
          <w:color w:val="auto"/>
          <w:sz w:val="48"/>
          <w:szCs w:val="48"/>
        </w:rPr>
        <w:t>Rekrutacyjnej</w:t>
      </w:r>
    </w:p>
    <w:p w:rsidR="006D4128" w:rsidRPr="00AB4800" w:rsidRDefault="006D4128" w:rsidP="006D4128">
      <w:pPr>
        <w:pStyle w:val="Default"/>
        <w:spacing w:line="480" w:lineRule="auto"/>
        <w:jc w:val="center"/>
        <w:rPr>
          <w:b/>
          <w:color w:val="auto"/>
          <w:sz w:val="48"/>
          <w:szCs w:val="48"/>
        </w:rPr>
      </w:pPr>
      <w:r w:rsidRPr="00AB4800">
        <w:rPr>
          <w:b/>
          <w:bCs/>
          <w:color w:val="auto"/>
          <w:sz w:val="48"/>
          <w:szCs w:val="48"/>
        </w:rPr>
        <w:t>Zespołu Szkół nr 3</w:t>
      </w:r>
    </w:p>
    <w:p w:rsidR="009E59E7" w:rsidRPr="00AB4800" w:rsidRDefault="006D4128" w:rsidP="006D4128">
      <w:pPr>
        <w:spacing w:after="0" w:line="480" w:lineRule="auto"/>
        <w:jc w:val="center"/>
        <w:rPr>
          <w:rFonts w:ascii="Times New Roman" w:hAnsi="Times New Roman" w:cs="Times New Roman"/>
          <w:b/>
          <w:bCs/>
          <w:sz w:val="48"/>
          <w:szCs w:val="48"/>
        </w:rPr>
      </w:pPr>
      <w:r w:rsidRPr="00AB4800">
        <w:rPr>
          <w:rFonts w:ascii="Times New Roman" w:hAnsi="Times New Roman" w:cs="Times New Roman"/>
          <w:b/>
          <w:bCs/>
          <w:sz w:val="48"/>
          <w:szCs w:val="48"/>
        </w:rPr>
        <w:t>im. Mikołaja Kopernika</w:t>
      </w:r>
    </w:p>
    <w:p w:rsidR="006D4128" w:rsidRPr="00AB4800" w:rsidRDefault="006D4128" w:rsidP="006D4128">
      <w:pPr>
        <w:spacing w:after="0" w:line="480" w:lineRule="auto"/>
        <w:jc w:val="center"/>
        <w:rPr>
          <w:rFonts w:ascii="Times New Roman" w:hAnsi="Times New Roman" w:cs="Times New Roman"/>
          <w:b/>
          <w:bCs/>
          <w:sz w:val="48"/>
          <w:szCs w:val="48"/>
        </w:rPr>
      </w:pPr>
      <w:r w:rsidRPr="00AB4800">
        <w:rPr>
          <w:rFonts w:ascii="Times New Roman" w:hAnsi="Times New Roman" w:cs="Times New Roman"/>
          <w:b/>
          <w:bCs/>
          <w:sz w:val="48"/>
          <w:szCs w:val="48"/>
        </w:rPr>
        <w:t xml:space="preserve">w Wieluniu </w:t>
      </w:r>
    </w:p>
    <w:p w:rsidR="006D4128" w:rsidRPr="00AB4800" w:rsidRDefault="00505A80" w:rsidP="006D4128">
      <w:pPr>
        <w:spacing w:after="0" w:line="480" w:lineRule="auto"/>
        <w:jc w:val="center"/>
        <w:rPr>
          <w:rFonts w:ascii="Times New Roman" w:hAnsi="Times New Roman" w:cs="Times New Roman"/>
          <w:sz w:val="48"/>
          <w:szCs w:val="48"/>
        </w:rPr>
      </w:pPr>
      <w:r w:rsidRPr="00AB4800">
        <w:rPr>
          <w:rFonts w:ascii="Times New Roman" w:hAnsi="Times New Roman" w:cs="Times New Roman"/>
          <w:b/>
          <w:bCs/>
          <w:sz w:val="48"/>
          <w:szCs w:val="48"/>
        </w:rPr>
        <w:t>na rok szkolny 2018</w:t>
      </w:r>
      <w:r w:rsidR="006D4128" w:rsidRPr="00AB4800">
        <w:rPr>
          <w:rFonts w:ascii="Times New Roman" w:hAnsi="Times New Roman" w:cs="Times New Roman"/>
          <w:b/>
          <w:bCs/>
          <w:sz w:val="48"/>
          <w:szCs w:val="48"/>
        </w:rPr>
        <w:t>/201</w:t>
      </w:r>
      <w:r w:rsidRPr="00AB4800">
        <w:rPr>
          <w:rFonts w:ascii="Times New Roman" w:hAnsi="Times New Roman" w:cs="Times New Roman"/>
          <w:b/>
          <w:bCs/>
          <w:sz w:val="48"/>
          <w:szCs w:val="48"/>
        </w:rPr>
        <w:t>9</w:t>
      </w:r>
    </w:p>
    <w:p w:rsidR="006D4128" w:rsidRPr="00AB4800" w:rsidRDefault="006D4128" w:rsidP="006D4128">
      <w:pPr>
        <w:spacing w:after="0" w:line="480" w:lineRule="auto"/>
        <w:jc w:val="center"/>
        <w:rPr>
          <w:rFonts w:ascii="Times New Roman" w:hAnsi="Times New Roman" w:cs="Times New Roman"/>
          <w:sz w:val="40"/>
          <w:szCs w:val="40"/>
        </w:rPr>
      </w:pPr>
    </w:p>
    <w:p w:rsidR="006C60AC" w:rsidRPr="00AB4800" w:rsidRDefault="006C60AC" w:rsidP="006D4128">
      <w:pPr>
        <w:spacing w:after="0" w:line="480" w:lineRule="auto"/>
        <w:jc w:val="center"/>
        <w:rPr>
          <w:rFonts w:ascii="Times New Roman" w:hAnsi="Times New Roman" w:cs="Times New Roman"/>
          <w:sz w:val="40"/>
          <w:szCs w:val="40"/>
        </w:rPr>
      </w:pPr>
    </w:p>
    <w:p w:rsidR="006C60AC" w:rsidRPr="00AB4800" w:rsidRDefault="006C60AC" w:rsidP="006C60AC">
      <w:pPr>
        <w:spacing w:after="0" w:line="480" w:lineRule="auto"/>
        <w:rPr>
          <w:rFonts w:ascii="Times New Roman" w:hAnsi="Times New Roman" w:cs="Times New Roman"/>
          <w:sz w:val="40"/>
          <w:szCs w:val="40"/>
        </w:rPr>
      </w:pPr>
    </w:p>
    <w:p w:rsidR="001846ED" w:rsidRPr="00AB4800" w:rsidRDefault="001846ED" w:rsidP="006C60AC">
      <w:pPr>
        <w:spacing w:after="0" w:line="480" w:lineRule="auto"/>
        <w:rPr>
          <w:rFonts w:ascii="Times New Roman" w:hAnsi="Times New Roman" w:cs="Times New Roman"/>
          <w:sz w:val="40"/>
          <w:szCs w:val="40"/>
        </w:rPr>
      </w:pPr>
    </w:p>
    <w:p w:rsidR="001846ED" w:rsidRPr="00AB4800" w:rsidRDefault="001846ED" w:rsidP="006C60AC">
      <w:pPr>
        <w:spacing w:after="0" w:line="480" w:lineRule="auto"/>
        <w:rPr>
          <w:rFonts w:ascii="Times New Roman" w:hAnsi="Times New Roman" w:cs="Times New Roman"/>
          <w:sz w:val="40"/>
          <w:szCs w:val="40"/>
        </w:rPr>
      </w:pPr>
    </w:p>
    <w:p w:rsidR="00BA2B86" w:rsidRPr="00AB4800" w:rsidRDefault="00505A80" w:rsidP="001846ED">
      <w:pPr>
        <w:spacing w:line="480" w:lineRule="auto"/>
        <w:jc w:val="center"/>
        <w:rPr>
          <w:rFonts w:ascii="Times New Roman" w:hAnsi="Times New Roman" w:cs="Times New Roman"/>
          <w:sz w:val="32"/>
          <w:szCs w:val="32"/>
        </w:rPr>
      </w:pPr>
      <w:r w:rsidRPr="00AB4800">
        <w:rPr>
          <w:rFonts w:ascii="Times New Roman" w:hAnsi="Times New Roman" w:cs="Times New Roman"/>
          <w:sz w:val="32"/>
          <w:szCs w:val="32"/>
        </w:rPr>
        <w:t>Wieluń, 2018</w:t>
      </w:r>
      <w:r w:rsidR="00A22CE8" w:rsidRPr="00AB4800">
        <w:rPr>
          <w:rFonts w:ascii="Times New Roman" w:hAnsi="Times New Roman" w:cs="Times New Roman"/>
          <w:sz w:val="32"/>
          <w:szCs w:val="32"/>
        </w:rPr>
        <w:t xml:space="preserve"> r.</w:t>
      </w:r>
    </w:p>
    <w:p w:rsidR="00D51A73" w:rsidRPr="00AB4800" w:rsidRDefault="00D51A73" w:rsidP="00DB33D9">
      <w:pPr>
        <w:spacing w:after="0" w:line="480" w:lineRule="auto"/>
        <w:jc w:val="center"/>
        <w:rPr>
          <w:rFonts w:ascii="Times New Roman" w:hAnsi="Times New Roman" w:cs="Times New Roman"/>
        </w:rPr>
      </w:pPr>
      <w:r w:rsidRPr="00AB4800">
        <w:rPr>
          <w:rFonts w:ascii="Times New Roman" w:hAnsi="Times New Roman" w:cs="Times New Roman"/>
          <w:b/>
          <w:bCs/>
        </w:rPr>
        <w:lastRenderedPageBreak/>
        <w:t>Podstawa prawna</w:t>
      </w:r>
    </w:p>
    <w:p w:rsidR="006D4128" w:rsidRPr="00AB4800" w:rsidRDefault="006D4128" w:rsidP="001846ED">
      <w:p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Regulamin został opracowany w oparciu o:</w:t>
      </w:r>
    </w:p>
    <w:p w:rsidR="00990872" w:rsidRPr="00AB4800" w:rsidRDefault="00990872" w:rsidP="001846ED">
      <w:pPr>
        <w:pStyle w:val="Akapitzlist"/>
        <w:numPr>
          <w:ilvl w:val="0"/>
          <w:numId w:val="1"/>
        </w:numPr>
        <w:spacing w:after="0" w:line="240" w:lineRule="auto"/>
        <w:jc w:val="both"/>
        <w:outlineLvl w:val="1"/>
        <w:rPr>
          <w:rFonts w:ascii="Times New Roman" w:eastAsia="Times New Roman" w:hAnsi="Times New Roman" w:cs="Times New Roman"/>
          <w:bCs/>
          <w:lang w:eastAsia="pl-PL"/>
        </w:rPr>
      </w:pPr>
      <w:r w:rsidRPr="00AB4800">
        <w:rPr>
          <w:rFonts w:ascii="Times New Roman" w:eastAsia="Times New Roman" w:hAnsi="Times New Roman" w:cs="Times New Roman"/>
          <w:bCs/>
          <w:lang w:eastAsia="pl-PL"/>
        </w:rPr>
        <w:t>Rozporządzenie Ministra Edukacji Narodowej z dnia 14 marca 2017 r. w sprawie przeprowadzania postępowania rekrutacyjnego oraz postępowania uzupełniającego na lata szkolne 2017/2018–2019/2020 do trzyletniego liceum ogólnokształcącego, czteroletniego technikum i branżowej szkoły I stopnia, dla kandydatów będących absolwentami dotychczasowego gimnazjum.</w:t>
      </w:r>
    </w:p>
    <w:p w:rsidR="006D4128" w:rsidRPr="00AB4800" w:rsidRDefault="006D4128" w:rsidP="006D4128">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Rozporząd</w:t>
      </w:r>
      <w:r w:rsidR="00F37022" w:rsidRPr="00AB4800">
        <w:rPr>
          <w:rFonts w:ascii="Times New Roman" w:hAnsi="Times New Roman" w:cs="Times New Roman"/>
        </w:rPr>
        <w:t xml:space="preserve">zenie Ministra Zdrowia z dnia 26 sierpnia 2014 </w:t>
      </w:r>
      <w:r w:rsidRPr="00AB4800">
        <w:rPr>
          <w:rFonts w:ascii="Times New Roman" w:hAnsi="Times New Roman" w:cs="Times New Roman"/>
        </w:rPr>
        <w:t>r. w sprawie badań lekarskich kandydat</w:t>
      </w:r>
      <w:r w:rsidR="00F37022" w:rsidRPr="00AB4800">
        <w:rPr>
          <w:rFonts w:ascii="Times New Roman" w:hAnsi="Times New Roman" w:cs="Times New Roman"/>
        </w:rPr>
        <w:t xml:space="preserve">ów do szkół </w:t>
      </w:r>
      <w:proofErr w:type="spellStart"/>
      <w:r w:rsidRPr="00AB4800">
        <w:rPr>
          <w:rFonts w:ascii="Times New Roman" w:hAnsi="Times New Roman" w:cs="Times New Roman"/>
        </w:rPr>
        <w:t>ponadgimnazjalnych</w:t>
      </w:r>
      <w:proofErr w:type="spellEnd"/>
      <w:r w:rsidRPr="00AB4800">
        <w:rPr>
          <w:rFonts w:ascii="Times New Roman" w:hAnsi="Times New Roman" w:cs="Times New Roman"/>
        </w:rPr>
        <w:t xml:space="preserve"> lub wyższych</w:t>
      </w:r>
      <w:r w:rsidR="00F37022" w:rsidRPr="00AB4800">
        <w:rPr>
          <w:rFonts w:ascii="Times New Roman" w:hAnsi="Times New Roman" w:cs="Times New Roman"/>
        </w:rPr>
        <w:t xml:space="preserve"> i na kwalifikacyjne kursy zawodowe</w:t>
      </w:r>
      <w:r w:rsidRPr="00AB4800">
        <w:rPr>
          <w:rFonts w:ascii="Times New Roman" w:hAnsi="Times New Roman" w:cs="Times New Roman"/>
        </w:rPr>
        <w:t xml:space="preserve">, </w:t>
      </w:r>
      <w:r w:rsidR="00F37022" w:rsidRPr="00AB4800">
        <w:rPr>
          <w:rFonts w:ascii="Times New Roman" w:hAnsi="Times New Roman" w:cs="Times New Roman"/>
        </w:rPr>
        <w:t xml:space="preserve">uczniów tych szkół, studentów, słuchaczy kwalifikacyjnych kursów zawodowych oraz </w:t>
      </w:r>
      <w:r w:rsidRPr="00AB4800">
        <w:rPr>
          <w:rFonts w:ascii="Times New Roman" w:hAnsi="Times New Roman" w:cs="Times New Roman"/>
        </w:rPr>
        <w:t>uczestników stud</w:t>
      </w:r>
      <w:r w:rsidR="00F37022" w:rsidRPr="00AB4800">
        <w:rPr>
          <w:rFonts w:ascii="Times New Roman" w:hAnsi="Times New Roman" w:cs="Times New Roman"/>
        </w:rPr>
        <w:t>iów doktoranckich (Dz. U. 2014 , poz. 1144</w:t>
      </w:r>
      <w:r w:rsidRPr="00AB4800">
        <w:rPr>
          <w:rFonts w:ascii="Times New Roman" w:hAnsi="Times New Roman" w:cs="Times New Roman"/>
        </w:rPr>
        <w:t>).</w:t>
      </w:r>
    </w:p>
    <w:p w:rsidR="00AB4800" w:rsidRPr="00AB4800" w:rsidRDefault="00AB4800" w:rsidP="006D4128">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Rozporządzenie Ministra Pracy</w:t>
      </w:r>
      <w:r>
        <w:rPr>
          <w:rFonts w:ascii="Times New Roman" w:hAnsi="Times New Roman" w:cs="Times New Roman"/>
        </w:rPr>
        <w:t xml:space="preserve"> i</w:t>
      </w:r>
      <w:r w:rsidRPr="00AB4800">
        <w:rPr>
          <w:rFonts w:ascii="Times New Roman" w:hAnsi="Times New Roman" w:cs="Times New Roman"/>
        </w:rPr>
        <w:t xml:space="preserve"> Polityki Społecznej z dnia 5 grudnia 2002 r. w sprawie przypadków, w których wyjątkowo jest dopuszczalne zatrudnianie młodocianych, którzy nie ukończyli gimnazjum, osób niemających 16 lat, które ukończyły gimnazjum, oraz osób niemających 16 lat, które nie ukończyły gimnazjum.</w:t>
      </w:r>
    </w:p>
    <w:p w:rsidR="006D4128" w:rsidRPr="00AB4800" w:rsidRDefault="006D4128" w:rsidP="006D4128">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Statut Zespołu Szkół nr 3, im. M. Kopernika w Wieluniu.</w:t>
      </w:r>
    </w:p>
    <w:p w:rsidR="00F37022" w:rsidRPr="00AB4800" w:rsidRDefault="00F37022" w:rsidP="00F37022">
      <w:pPr>
        <w:pStyle w:val="Akapitzlist"/>
        <w:numPr>
          <w:ilvl w:val="0"/>
          <w:numId w:val="1"/>
        </w:numPr>
        <w:autoSpaceDE w:val="0"/>
        <w:autoSpaceDN w:val="0"/>
        <w:adjustRightInd w:val="0"/>
        <w:spacing w:after="0" w:line="240" w:lineRule="auto"/>
        <w:rPr>
          <w:rFonts w:ascii="Times New Roman" w:hAnsi="Times New Roman" w:cs="Times New Roman"/>
        </w:rPr>
      </w:pPr>
      <w:r w:rsidRPr="00AB4800">
        <w:rPr>
          <w:rStyle w:val="Pogrubienie"/>
          <w:rFonts w:ascii="Times New Roman" w:hAnsi="Times New Roman" w:cs="Times New Roman"/>
          <w:b w:val="0"/>
          <w:shd w:val="clear" w:color="auto" w:fill="FFFFFF"/>
        </w:rPr>
        <w:t>Statut</w:t>
      </w:r>
      <w:r w:rsidRPr="00AB4800">
        <w:rPr>
          <w:rFonts w:ascii="Times New Roman" w:hAnsi="Times New Roman" w:cs="Times New Roman"/>
        </w:rPr>
        <w:t xml:space="preserve"> </w:t>
      </w:r>
      <w:r w:rsidRPr="00AB4800">
        <w:rPr>
          <w:rStyle w:val="Pogrubienie"/>
          <w:rFonts w:ascii="Times New Roman" w:hAnsi="Times New Roman" w:cs="Times New Roman"/>
          <w:b w:val="0"/>
          <w:shd w:val="clear" w:color="auto" w:fill="FFFFFF"/>
        </w:rPr>
        <w:t>Branżowej Szkoły I Stopnia</w:t>
      </w:r>
      <w:r w:rsidRPr="00AB4800">
        <w:rPr>
          <w:rFonts w:ascii="Times New Roman" w:hAnsi="Times New Roman" w:cs="Times New Roman"/>
        </w:rPr>
        <w:t xml:space="preserve"> </w:t>
      </w:r>
      <w:r w:rsidRPr="00AB4800">
        <w:rPr>
          <w:rStyle w:val="Pogrubienie"/>
          <w:rFonts w:ascii="Times New Roman" w:hAnsi="Times New Roman" w:cs="Times New Roman"/>
          <w:b w:val="0"/>
          <w:shd w:val="clear" w:color="auto" w:fill="FFFFFF"/>
        </w:rPr>
        <w:t>z klasami Zasadniczej Szkoły Zawodowej.</w:t>
      </w:r>
    </w:p>
    <w:p w:rsidR="006D4128" w:rsidRPr="00AB4800" w:rsidRDefault="006D4128" w:rsidP="00505A80">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 xml:space="preserve">Zarządzenie Nr </w:t>
      </w:r>
      <w:r w:rsidR="00505A80" w:rsidRPr="00AB4800">
        <w:rPr>
          <w:rFonts w:ascii="Times New Roman" w:hAnsi="Times New Roman" w:cs="Times New Roman"/>
        </w:rPr>
        <w:t>12/2018</w:t>
      </w:r>
      <w:r w:rsidRPr="00AB4800">
        <w:rPr>
          <w:rFonts w:ascii="Times New Roman" w:hAnsi="Times New Roman" w:cs="Times New Roman"/>
        </w:rPr>
        <w:t xml:space="preserve"> </w:t>
      </w:r>
      <w:r w:rsidR="00F1704E" w:rsidRPr="00AB4800">
        <w:rPr>
          <w:rFonts w:ascii="Times New Roman" w:hAnsi="Times New Roman" w:cs="Times New Roman"/>
        </w:rPr>
        <w:t>Łód</w:t>
      </w:r>
      <w:r w:rsidR="00505A80" w:rsidRPr="00AB4800">
        <w:rPr>
          <w:rFonts w:ascii="Times New Roman" w:hAnsi="Times New Roman" w:cs="Times New Roman"/>
        </w:rPr>
        <w:t>zkiego Kuratora Oświaty z dnia 31 stycznia 2018</w:t>
      </w:r>
      <w:r w:rsidR="00F1704E" w:rsidRPr="00AB4800">
        <w:rPr>
          <w:rFonts w:ascii="Times New Roman" w:hAnsi="Times New Roman" w:cs="Times New Roman"/>
        </w:rPr>
        <w:t xml:space="preserve"> r.           </w:t>
      </w:r>
      <w:r w:rsidR="00437341" w:rsidRPr="00AB4800">
        <w:rPr>
          <w:rFonts w:ascii="Times New Roman" w:hAnsi="Times New Roman" w:cs="Times New Roman"/>
        </w:rPr>
        <w:t xml:space="preserve">                </w:t>
      </w:r>
      <w:r w:rsidR="00F1704E" w:rsidRPr="00AB4800">
        <w:rPr>
          <w:rFonts w:ascii="Times New Roman" w:hAnsi="Times New Roman" w:cs="Times New Roman"/>
        </w:rPr>
        <w:t xml:space="preserve">    w sprawie ustalenia terminów przeprowadzania postępowania rekrutacyjnego, postępowania uzupełniającego, a także składania</w:t>
      </w:r>
      <w:r w:rsidR="00505A80" w:rsidRPr="00AB4800">
        <w:rPr>
          <w:rFonts w:ascii="Times New Roman" w:hAnsi="Times New Roman" w:cs="Times New Roman"/>
        </w:rPr>
        <w:t xml:space="preserve"> dokumentów na rok szkolny 2018/19</w:t>
      </w:r>
      <w:r w:rsidR="00F1704E" w:rsidRPr="00AB4800">
        <w:rPr>
          <w:rFonts w:ascii="Times New Roman" w:hAnsi="Times New Roman" w:cs="Times New Roman"/>
        </w:rPr>
        <w:t xml:space="preserve"> do</w:t>
      </w:r>
      <w:r w:rsidR="00505A80" w:rsidRPr="00AB4800">
        <w:rPr>
          <w:rFonts w:ascii="Times New Roman" w:hAnsi="Times New Roman" w:cs="Times New Roman"/>
        </w:rPr>
        <w:t xml:space="preserve"> klas I publicznych szkół </w:t>
      </w:r>
      <w:proofErr w:type="spellStart"/>
      <w:r w:rsidR="00505A80" w:rsidRPr="00AB4800">
        <w:rPr>
          <w:rFonts w:ascii="Times New Roman" w:hAnsi="Times New Roman" w:cs="Times New Roman"/>
        </w:rPr>
        <w:t>ponadgimnazjalnych</w:t>
      </w:r>
      <w:proofErr w:type="spellEnd"/>
      <w:r w:rsidR="00F1704E" w:rsidRPr="00AB4800">
        <w:rPr>
          <w:rFonts w:ascii="Times New Roman" w:hAnsi="Times New Roman" w:cs="Times New Roman"/>
        </w:rPr>
        <w:t>,</w:t>
      </w:r>
      <w:r w:rsidR="00505A80" w:rsidRPr="00AB4800">
        <w:rPr>
          <w:rFonts w:ascii="Times New Roman" w:hAnsi="Times New Roman" w:cs="Times New Roman"/>
        </w:rPr>
        <w:t xml:space="preserve"> klas I szkół ponadpodstawowych – trzyletniej szkoły branżowej    I stopnia, na semestr pierwszy klas I szkół policealnych oraz </w:t>
      </w:r>
      <w:r w:rsidR="00F1704E" w:rsidRPr="00AB4800">
        <w:rPr>
          <w:rFonts w:ascii="Times New Roman" w:hAnsi="Times New Roman" w:cs="Times New Roman"/>
        </w:rPr>
        <w:t>szkół dla dorosłych</w:t>
      </w:r>
      <w:r w:rsidR="00505A80" w:rsidRPr="00AB4800">
        <w:rPr>
          <w:rFonts w:ascii="Times New Roman" w:hAnsi="Times New Roman" w:cs="Times New Roman"/>
        </w:rPr>
        <w:t>,</w:t>
      </w:r>
      <w:r w:rsidR="00F1704E" w:rsidRPr="00AB4800">
        <w:rPr>
          <w:rFonts w:ascii="Times New Roman" w:hAnsi="Times New Roman" w:cs="Times New Roman"/>
        </w:rPr>
        <w:t xml:space="preserve"> w województwie łódzkim. </w:t>
      </w:r>
    </w:p>
    <w:p w:rsidR="00FE74E0" w:rsidRPr="00AB4800" w:rsidRDefault="00FE74E0" w:rsidP="00FE74E0">
      <w:pPr>
        <w:pStyle w:val="Akapitzlist"/>
        <w:numPr>
          <w:ilvl w:val="0"/>
          <w:numId w:val="1"/>
        </w:numPr>
        <w:shd w:val="clear" w:color="auto" w:fill="FFFFFF"/>
        <w:spacing w:after="120" w:line="240" w:lineRule="auto"/>
        <w:outlineLvl w:val="1"/>
        <w:rPr>
          <w:rFonts w:ascii="Times New Roman" w:eastAsia="Times New Roman" w:hAnsi="Times New Roman" w:cs="Times New Roman"/>
          <w:bCs/>
          <w:lang w:eastAsia="pl-PL"/>
        </w:rPr>
      </w:pPr>
      <w:r w:rsidRPr="00AB4800">
        <w:rPr>
          <w:rFonts w:ascii="Times New Roman" w:eastAsia="Times New Roman" w:hAnsi="Times New Roman" w:cs="Times New Roman"/>
          <w:bCs/>
          <w:lang w:eastAsia="pl-PL"/>
        </w:rPr>
        <w:t>Ust</w:t>
      </w:r>
      <w:r w:rsidR="00E01516" w:rsidRPr="00AB4800">
        <w:rPr>
          <w:rFonts w:ascii="Times New Roman" w:eastAsia="Times New Roman" w:hAnsi="Times New Roman" w:cs="Times New Roman"/>
          <w:bCs/>
          <w:lang w:eastAsia="pl-PL"/>
        </w:rPr>
        <w:t>awa z dnia 14 grudnia 2016 r. Prawo O</w:t>
      </w:r>
      <w:r w:rsidRPr="00AB4800">
        <w:rPr>
          <w:rFonts w:ascii="Times New Roman" w:eastAsia="Times New Roman" w:hAnsi="Times New Roman" w:cs="Times New Roman"/>
          <w:bCs/>
          <w:lang w:eastAsia="pl-PL"/>
        </w:rPr>
        <w:t>światowe</w:t>
      </w:r>
      <w:r w:rsidR="00E01516" w:rsidRPr="00AB4800">
        <w:rPr>
          <w:rFonts w:ascii="Times New Roman" w:eastAsia="Times New Roman" w:hAnsi="Times New Roman" w:cs="Times New Roman"/>
          <w:bCs/>
          <w:lang w:eastAsia="pl-PL"/>
        </w:rPr>
        <w:t xml:space="preserve"> </w:t>
      </w:r>
      <w:r w:rsidR="00E01516" w:rsidRPr="00AB4800">
        <w:rPr>
          <w:rFonts w:ascii="Times New Roman" w:hAnsi="Times New Roman" w:cs="Times New Roman"/>
        </w:rPr>
        <w:t>(Dz. U. z 2017 r. poz. 59)</w:t>
      </w:r>
      <w:r w:rsidR="00E73327" w:rsidRPr="00AB4800">
        <w:rPr>
          <w:rFonts w:ascii="Times New Roman" w:hAnsi="Times New Roman" w:cs="Times New Roman"/>
        </w:rPr>
        <w:t>.</w:t>
      </w:r>
    </w:p>
    <w:p w:rsidR="00E73327" w:rsidRPr="00AB4800" w:rsidRDefault="00E73327" w:rsidP="00FE74E0">
      <w:pPr>
        <w:pStyle w:val="Akapitzlist"/>
        <w:numPr>
          <w:ilvl w:val="0"/>
          <w:numId w:val="1"/>
        </w:numPr>
        <w:shd w:val="clear" w:color="auto" w:fill="FFFFFF"/>
        <w:spacing w:after="120" w:line="240" w:lineRule="auto"/>
        <w:outlineLvl w:val="1"/>
        <w:rPr>
          <w:rFonts w:ascii="Times New Roman" w:eastAsia="Times New Roman" w:hAnsi="Times New Roman" w:cs="Times New Roman"/>
          <w:bCs/>
          <w:lang w:eastAsia="pl-PL"/>
        </w:rPr>
      </w:pPr>
      <w:r w:rsidRPr="00AB4800">
        <w:rPr>
          <w:rFonts w:ascii="Times New Roman" w:hAnsi="Times New Roman" w:cs="Times New Roman"/>
        </w:rPr>
        <w:t>Ustawa z dnia 7 września 1991 r. o systemie oświaty (Dz. U. z 2016 r. poz. 1943, ze zm.)</w:t>
      </w:r>
    </w:p>
    <w:p w:rsidR="001050BC" w:rsidRPr="00AB4800" w:rsidRDefault="001050BC" w:rsidP="001050BC">
      <w:pPr>
        <w:pStyle w:val="Akapitzlist"/>
        <w:autoSpaceDE w:val="0"/>
        <w:autoSpaceDN w:val="0"/>
        <w:adjustRightInd w:val="0"/>
        <w:spacing w:after="0" w:line="240" w:lineRule="auto"/>
        <w:jc w:val="both"/>
        <w:rPr>
          <w:rFonts w:ascii="Times New Roman" w:hAnsi="Times New Roman" w:cs="Times New Roman"/>
        </w:rPr>
      </w:pPr>
    </w:p>
    <w:p w:rsidR="001050BC" w:rsidRPr="00AB4800" w:rsidRDefault="00A22CE8" w:rsidP="001050BC">
      <w:pPr>
        <w:autoSpaceDE w:val="0"/>
        <w:autoSpaceDN w:val="0"/>
        <w:adjustRightInd w:val="0"/>
        <w:spacing w:after="0" w:line="240" w:lineRule="auto"/>
        <w:jc w:val="center"/>
        <w:rPr>
          <w:rFonts w:ascii="Times New Roman" w:eastAsia="Times New Roman" w:hAnsi="Times New Roman" w:cs="Times New Roman"/>
          <w:b/>
          <w:bCs/>
        </w:rPr>
      </w:pPr>
      <w:r w:rsidRPr="00AB4800">
        <w:rPr>
          <w:rFonts w:ascii="Times New Roman" w:eastAsia="Times New Roman" w:hAnsi="Times New Roman" w:cs="Times New Roman"/>
          <w:b/>
          <w:bCs/>
        </w:rPr>
        <w:t>Rozdział I</w:t>
      </w:r>
    </w:p>
    <w:p w:rsidR="00A22CE8" w:rsidRPr="00AB4800" w:rsidRDefault="00A22CE8" w:rsidP="00A22CE8">
      <w:pPr>
        <w:autoSpaceDE w:val="0"/>
        <w:autoSpaceDN w:val="0"/>
        <w:adjustRightInd w:val="0"/>
        <w:spacing w:after="0" w:line="240" w:lineRule="auto"/>
        <w:jc w:val="center"/>
        <w:rPr>
          <w:rFonts w:ascii="Times New Roman" w:eastAsia="Times New Roman" w:hAnsi="Times New Roman" w:cs="Times New Roman"/>
          <w:b/>
          <w:bCs/>
        </w:rPr>
      </w:pPr>
      <w:r w:rsidRPr="00AB4800">
        <w:rPr>
          <w:rFonts w:ascii="Times New Roman" w:eastAsia="Times New Roman" w:hAnsi="Times New Roman" w:cs="Times New Roman"/>
          <w:b/>
          <w:bCs/>
        </w:rPr>
        <w:t>Postanowienia ogólne</w:t>
      </w:r>
    </w:p>
    <w:p w:rsidR="00A22CE8" w:rsidRPr="00AB4800" w:rsidRDefault="00A22CE8" w:rsidP="00A22CE8">
      <w:pPr>
        <w:autoSpaceDE w:val="0"/>
        <w:autoSpaceDN w:val="0"/>
        <w:adjustRightInd w:val="0"/>
        <w:spacing w:after="0" w:line="240" w:lineRule="auto"/>
        <w:jc w:val="center"/>
        <w:rPr>
          <w:rFonts w:ascii="Times New Roman" w:eastAsia="Times New Roman" w:hAnsi="Times New Roman" w:cs="Times New Roman"/>
          <w:b/>
          <w:bCs/>
        </w:rPr>
      </w:pPr>
    </w:p>
    <w:p w:rsidR="00A22CE8" w:rsidRPr="00AB4800" w:rsidRDefault="00A22CE8" w:rsidP="00A22CE8">
      <w:pPr>
        <w:autoSpaceDE w:val="0"/>
        <w:autoSpaceDN w:val="0"/>
        <w:adjustRightInd w:val="0"/>
        <w:spacing w:after="0" w:line="240" w:lineRule="auto"/>
        <w:jc w:val="center"/>
        <w:rPr>
          <w:rFonts w:ascii="Times New Roman" w:eastAsia="Times New Roman" w:hAnsi="Times New Roman" w:cs="Times New Roman"/>
          <w:b/>
        </w:rPr>
      </w:pPr>
      <w:r w:rsidRPr="00AB4800">
        <w:rPr>
          <w:rFonts w:ascii="Times New Roman" w:eastAsia="Times New Roman" w:hAnsi="Times New Roman" w:cs="Times New Roman"/>
          <w:b/>
        </w:rPr>
        <w:t>§ 1.</w:t>
      </w:r>
    </w:p>
    <w:p w:rsidR="00A22CE8" w:rsidRPr="00AB4800" w:rsidRDefault="00A22CE8" w:rsidP="00A22CE8">
      <w:pPr>
        <w:autoSpaceDE w:val="0"/>
        <w:autoSpaceDN w:val="0"/>
        <w:adjustRightInd w:val="0"/>
        <w:spacing w:after="0" w:line="240" w:lineRule="auto"/>
        <w:jc w:val="center"/>
        <w:rPr>
          <w:rFonts w:ascii="Times New Roman" w:eastAsia="Times New Roman" w:hAnsi="Times New Roman" w:cs="Times New Roman"/>
          <w:b/>
        </w:rPr>
      </w:pPr>
    </w:p>
    <w:p w:rsidR="00C803D1" w:rsidRPr="00AB4800" w:rsidRDefault="00A22CE8" w:rsidP="00C803D1">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Regulamin, zwany dalej „Regulaminem”, określa tryb działania Komisji Rekrutacyjnej oraz</w:t>
      </w:r>
      <w:r w:rsidR="00C803D1" w:rsidRPr="00AB4800">
        <w:rPr>
          <w:rFonts w:ascii="Times New Roman" w:hAnsi="Times New Roman" w:cs="Times New Roman"/>
        </w:rPr>
        <w:t xml:space="preserve"> </w:t>
      </w:r>
      <w:r w:rsidRPr="00AB4800">
        <w:rPr>
          <w:rFonts w:ascii="Times New Roman" w:hAnsi="Times New Roman" w:cs="Times New Roman"/>
        </w:rPr>
        <w:t>zakres uprawnień i obowiązków członków komisji w postępowaniu rekrutacyjnym do</w:t>
      </w:r>
      <w:r w:rsidR="00C803D1" w:rsidRPr="00AB4800">
        <w:rPr>
          <w:rFonts w:ascii="Times New Roman" w:hAnsi="Times New Roman" w:cs="Times New Roman"/>
        </w:rPr>
        <w:t xml:space="preserve"> </w:t>
      </w:r>
      <w:r w:rsidR="00202542" w:rsidRPr="00AB4800">
        <w:rPr>
          <w:rFonts w:ascii="Times New Roman" w:hAnsi="Times New Roman" w:cs="Times New Roman"/>
          <w:b/>
          <w:bCs/>
        </w:rPr>
        <w:t>Zespołu Szkół nr</w:t>
      </w:r>
      <w:r w:rsidR="00DF57E4" w:rsidRPr="00AB4800">
        <w:rPr>
          <w:rFonts w:ascii="Times New Roman" w:hAnsi="Times New Roman" w:cs="Times New Roman"/>
          <w:b/>
          <w:bCs/>
        </w:rPr>
        <w:t xml:space="preserve"> </w:t>
      </w:r>
      <w:r w:rsidR="00202542" w:rsidRPr="00AB4800">
        <w:rPr>
          <w:rFonts w:ascii="Times New Roman" w:hAnsi="Times New Roman" w:cs="Times New Roman"/>
          <w:b/>
          <w:bCs/>
        </w:rPr>
        <w:t xml:space="preserve">3, im. Mikołaja Kopernika w Wieluniu. </w:t>
      </w:r>
    </w:p>
    <w:p w:rsidR="00C803D1" w:rsidRPr="00AB4800" w:rsidRDefault="00A22CE8" w:rsidP="00202542">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Postanowienia Regulaminu obowi</w:t>
      </w:r>
      <w:r w:rsidR="00202542" w:rsidRPr="00AB4800">
        <w:rPr>
          <w:rFonts w:ascii="Times New Roman" w:hAnsi="Times New Roman" w:cs="Times New Roman"/>
        </w:rPr>
        <w:t>ą</w:t>
      </w:r>
      <w:r w:rsidRPr="00AB4800">
        <w:rPr>
          <w:rFonts w:ascii="Times New Roman" w:hAnsi="Times New Roman" w:cs="Times New Roman"/>
        </w:rPr>
        <w:t>zują członków Komisji Rekrutacyjnej, powołanej</w:t>
      </w:r>
      <w:r w:rsidR="00C803D1" w:rsidRPr="00AB4800">
        <w:rPr>
          <w:rFonts w:ascii="Times New Roman" w:hAnsi="Times New Roman" w:cs="Times New Roman"/>
        </w:rPr>
        <w:t xml:space="preserve"> </w:t>
      </w:r>
      <w:r w:rsidRPr="00AB4800">
        <w:rPr>
          <w:rFonts w:ascii="Times New Roman" w:hAnsi="Times New Roman" w:cs="Times New Roman"/>
        </w:rPr>
        <w:t>zarządzeniem dyrektora.</w:t>
      </w:r>
    </w:p>
    <w:p w:rsidR="00C803D1" w:rsidRPr="00AB4800" w:rsidRDefault="00202542" w:rsidP="00A4571A">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Informacje o dokumentach wymaganych przy wnioskowaniu o przyjęcie do szkoły,</w:t>
      </w:r>
      <w:r w:rsidR="00C803D1" w:rsidRPr="00AB4800">
        <w:rPr>
          <w:rFonts w:ascii="Times New Roman" w:hAnsi="Times New Roman" w:cs="Times New Roman"/>
        </w:rPr>
        <w:t xml:space="preserve"> </w:t>
      </w:r>
      <w:r w:rsidRPr="00AB4800">
        <w:rPr>
          <w:rFonts w:ascii="Times New Roman" w:hAnsi="Times New Roman" w:cs="Times New Roman"/>
        </w:rPr>
        <w:t xml:space="preserve">dostępne są na stronie internetowej szkoły: </w:t>
      </w:r>
      <w:hyperlink r:id="rId8" w:history="1">
        <w:r w:rsidRPr="00AB4800">
          <w:rPr>
            <w:rStyle w:val="Hipercze"/>
            <w:rFonts w:ascii="Times New Roman" w:hAnsi="Times New Roman" w:cs="Times New Roman"/>
            <w:color w:val="auto"/>
          </w:rPr>
          <w:t>www.kopernik.wielun.pl</w:t>
        </w:r>
      </w:hyperlink>
      <w:r w:rsidRPr="00AB4800">
        <w:rPr>
          <w:rFonts w:ascii="Times New Roman" w:hAnsi="Times New Roman" w:cs="Times New Roman"/>
        </w:rPr>
        <w:t xml:space="preserve"> lub w sekretariacie szkoły.</w:t>
      </w:r>
    </w:p>
    <w:p w:rsidR="00C803D1" w:rsidRPr="00AB4800" w:rsidRDefault="00A4571A" w:rsidP="00A4571A">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Komisja rekrutacyjna prowadzi rekrutację na wolne miejsca w szkole.</w:t>
      </w:r>
    </w:p>
    <w:p w:rsidR="00C803D1" w:rsidRPr="00AB4800" w:rsidRDefault="00A4571A" w:rsidP="00A4571A">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b/>
          <w:bCs/>
        </w:rPr>
        <w:t xml:space="preserve"> </w:t>
      </w:r>
      <w:r w:rsidRPr="00AB4800">
        <w:rPr>
          <w:rFonts w:ascii="Times New Roman" w:hAnsi="Times New Roman" w:cs="Times New Roman"/>
        </w:rPr>
        <w:t>Zasady postępowania rekrutacyjnego oraz tryb pracy komisji, określony w regulaminie</w:t>
      </w:r>
      <w:r w:rsidR="00C803D1" w:rsidRPr="00AB4800">
        <w:rPr>
          <w:rFonts w:ascii="Times New Roman" w:hAnsi="Times New Roman" w:cs="Times New Roman"/>
        </w:rPr>
        <w:t xml:space="preserve"> </w:t>
      </w:r>
      <w:r w:rsidRPr="00AB4800">
        <w:rPr>
          <w:rFonts w:ascii="Times New Roman" w:hAnsi="Times New Roman" w:cs="Times New Roman"/>
        </w:rPr>
        <w:t>dotyczą także postępowania uzupełniającego tj. postępowania po przeprowadzonym</w:t>
      </w:r>
      <w:r w:rsidR="00C803D1" w:rsidRPr="00AB4800">
        <w:rPr>
          <w:rFonts w:ascii="Times New Roman" w:hAnsi="Times New Roman" w:cs="Times New Roman"/>
        </w:rPr>
        <w:t xml:space="preserve"> </w:t>
      </w:r>
      <w:r w:rsidRPr="00AB4800">
        <w:rPr>
          <w:rFonts w:ascii="Times New Roman" w:hAnsi="Times New Roman" w:cs="Times New Roman"/>
        </w:rPr>
        <w:t>postępowaniu rekrutacyjnym w przypadku, gdy placówka dysponuje wolnymi miejscami.</w:t>
      </w:r>
      <w:r w:rsidR="00C803D1" w:rsidRPr="00AB4800">
        <w:rPr>
          <w:rFonts w:ascii="Times New Roman" w:hAnsi="Times New Roman" w:cs="Times New Roman"/>
        </w:rPr>
        <w:t xml:space="preserve"> </w:t>
      </w:r>
    </w:p>
    <w:p w:rsidR="00D51A73" w:rsidRPr="00AB4800" w:rsidRDefault="00A4571A" w:rsidP="00C803D1">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Komisja rekrutacyjna nie prowadzi postępowania w przypadku przyjęć do szkoły w trakcie</w:t>
      </w:r>
      <w:r w:rsidR="00C803D1" w:rsidRPr="00AB4800">
        <w:rPr>
          <w:rFonts w:ascii="Times New Roman" w:hAnsi="Times New Roman" w:cs="Times New Roman"/>
        </w:rPr>
        <w:t xml:space="preserve"> </w:t>
      </w:r>
      <w:r w:rsidRPr="00AB4800">
        <w:rPr>
          <w:rFonts w:ascii="Times New Roman" w:hAnsi="Times New Roman" w:cs="Times New Roman"/>
        </w:rPr>
        <w:t>roku szkolnego.</w:t>
      </w:r>
    </w:p>
    <w:p w:rsidR="005625D9" w:rsidRPr="00AB4800" w:rsidRDefault="005625D9" w:rsidP="005625D9">
      <w:pPr>
        <w:pStyle w:val="Akapitzlist"/>
        <w:autoSpaceDE w:val="0"/>
        <w:autoSpaceDN w:val="0"/>
        <w:adjustRightInd w:val="0"/>
        <w:spacing w:after="0" w:line="240" w:lineRule="auto"/>
        <w:ind w:left="426"/>
        <w:jc w:val="both"/>
        <w:rPr>
          <w:rFonts w:ascii="Times New Roman" w:hAnsi="Times New Roman" w:cs="Times New Roman"/>
        </w:rPr>
      </w:pPr>
    </w:p>
    <w:p w:rsidR="00A4571A" w:rsidRPr="00AB4800" w:rsidRDefault="00A4571A" w:rsidP="00A4571A">
      <w:pPr>
        <w:autoSpaceDE w:val="0"/>
        <w:autoSpaceDN w:val="0"/>
        <w:adjustRightInd w:val="0"/>
        <w:spacing w:after="0" w:line="240" w:lineRule="auto"/>
        <w:jc w:val="center"/>
        <w:rPr>
          <w:rFonts w:ascii="Times New Roman" w:hAnsi="Times New Roman" w:cs="Times New Roman"/>
        </w:rPr>
      </w:pPr>
      <w:r w:rsidRPr="00AB4800">
        <w:rPr>
          <w:rFonts w:ascii="Times New Roman" w:hAnsi="Times New Roman" w:cs="Times New Roman"/>
          <w:b/>
          <w:bCs/>
        </w:rPr>
        <w:t>§ 2</w:t>
      </w:r>
      <w:r w:rsidRPr="00AB4800">
        <w:rPr>
          <w:rFonts w:ascii="Times New Roman" w:hAnsi="Times New Roman" w:cs="Times New Roman"/>
        </w:rPr>
        <w:t>.</w:t>
      </w:r>
    </w:p>
    <w:p w:rsidR="005625D9" w:rsidRPr="00AB4800" w:rsidRDefault="005625D9" w:rsidP="00A4571A">
      <w:pPr>
        <w:autoSpaceDE w:val="0"/>
        <w:autoSpaceDN w:val="0"/>
        <w:adjustRightInd w:val="0"/>
        <w:spacing w:after="0" w:line="240" w:lineRule="auto"/>
        <w:jc w:val="center"/>
        <w:rPr>
          <w:rFonts w:ascii="Times New Roman" w:hAnsi="Times New Roman" w:cs="Times New Roman"/>
        </w:rPr>
      </w:pPr>
    </w:p>
    <w:p w:rsidR="00A4571A" w:rsidRPr="00AB4800" w:rsidRDefault="00A4571A" w:rsidP="005625D9">
      <w:pPr>
        <w:pStyle w:val="Akapitzlist"/>
        <w:numPr>
          <w:ilvl w:val="0"/>
          <w:numId w:val="9"/>
        </w:numPr>
        <w:autoSpaceDE w:val="0"/>
        <w:autoSpaceDN w:val="0"/>
        <w:adjustRightInd w:val="0"/>
        <w:spacing w:after="0" w:line="240" w:lineRule="auto"/>
        <w:rPr>
          <w:rFonts w:ascii="Times New Roman" w:hAnsi="Times New Roman" w:cs="Times New Roman"/>
        </w:rPr>
      </w:pPr>
      <w:r w:rsidRPr="00AB4800">
        <w:rPr>
          <w:rFonts w:ascii="Times New Roman" w:hAnsi="Times New Roman" w:cs="Times New Roman"/>
        </w:rPr>
        <w:t>Członków Komisji Rekrutacyjnej powołuje zarządzeniem Dyrektor szkoły.</w:t>
      </w:r>
    </w:p>
    <w:p w:rsidR="00A4571A" w:rsidRPr="00AB4800" w:rsidRDefault="00A4571A" w:rsidP="005625D9">
      <w:pPr>
        <w:pStyle w:val="Akapitzlist"/>
        <w:numPr>
          <w:ilvl w:val="0"/>
          <w:numId w:val="9"/>
        </w:numPr>
        <w:autoSpaceDE w:val="0"/>
        <w:autoSpaceDN w:val="0"/>
        <w:adjustRightInd w:val="0"/>
        <w:spacing w:after="0" w:line="240" w:lineRule="auto"/>
        <w:rPr>
          <w:rFonts w:ascii="Times New Roman" w:hAnsi="Times New Roman" w:cs="Times New Roman"/>
        </w:rPr>
      </w:pPr>
      <w:r w:rsidRPr="00AB4800">
        <w:rPr>
          <w:rFonts w:ascii="Times New Roman" w:hAnsi="Times New Roman" w:cs="Times New Roman"/>
        </w:rPr>
        <w:t>Dyrektor szkoły wyznacza przewodniczącego komisji.</w:t>
      </w:r>
    </w:p>
    <w:p w:rsidR="00A4571A" w:rsidRPr="00AB4800" w:rsidRDefault="00A4571A" w:rsidP="005625D9">
      <w:pPr>
        <w:pStyle w:val="Akapitzlist"/>
        <w:numPr>
          <w:ilvl w:val="0"/>
          <w:numId w:val="9"/>
        </w:numPr>
        <w:autoSpaceDE w:val="0"/>
        <w:autoSpaceDN w:val="0"/>
        <w:adjustRightInd w:val="0"/>
        <w:spacing w:after="0" w:line="240" w:lineRule="auto"/>
        <w:rPr>
          <w:rFonts w:ascii="Times New Roman" w:hAnsi="Times New Roman" w:cs="Times New Roman"/>
        </w:rPr>
      </w:pPr>
      <w:r w:rsidRPr="00AB4800">
        <w:rPr>
          <w:rFonts w:ascii="Times New Roman" w:hAnsi="Times New Roman" w:cs="Times New Roman"/>
        </w:rPr>
        <w:t>W skład komisji wchodzą:</w:t>
      </w:r>
    </w:p>
    <w:p w:rsidR="00A4571A" w:rsidRPr="00AB4800" w:rsidRDefault="00BE41E6" w:rsidP="005625D9">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t xml:space="preserve">1) Karolina </w:t>
      </w:r>
      <w:proofErr w:type="spellStart"/>
      <w:r w:rsidRPr="00AB4800">
        <w:rPr>
          <w:rFonts w:ascii="Times New Roman" w:hAnsi="Times New Roman" w:cs="Times New Roman"/>
        </w:rPr>
        <w:t>Mysiorek</w:t>
      </w:r>
      <w:proofErr w:type="spellEnd"/>
      <w:r w:rsidR="00652ACA" w:rsidRPr="00AB4800">
        <w:rPr>
          <w:rFonts w:ascii="Times New Roman" w:hAnsi="Times New Roman" w:cs="Times New Roman"/>
        </w:rPr>
        <w:t xml:space="preserve"> - przewodniczący</w:t>
      </w:r>
    </w:p>
    <w:p w:rsidR="00DF57E4" w:rsidRPr="00AB4800" w:rsidRDefault="00A4571A" w:rsidP="00DF57E4">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t>2</w:t>
      </w:r>
      <w:r w:rsidR="00652ACA" w:rsidRPr="00AB4800">
        <w:rPr>
          <w:rFonts w:ascii="Times New Roman" w:hAnsi="Times New Roman" w:cs="Times New Roman"/>
        </w:rPr>
        <w:t xml:space="preserve">) </w:t>
      </w:r>
      <w:r w:rsidR="00DF57E4" w:rsidRPr="00AB4800">
        <w:rPr>
          <w:rFonts w:ascii="Times New Roman" w:hAnsi="Times New Roman" w:cs="Times New Roman"/>
        </w:rPr>
        <w:t xml:space="preserve">Dorota </w:t>
      </w:r>
      <w:proofErr w:type="spellStart"/>
      <w:r w:rsidR="00DF57E4" w:rsidRPr="00AB4800">
        <w:rPr>
          <w:rFonts w:ascii="Times New Roman" w:hAnsi="Times New Roman" w:cs="Times New Roman"/>
        </w:rPr>
        <w:t>Kiejnich</w:t>
      </w:r>
      <w:proofErr w:type="spellEnd"/>
    </w:p>
    <w:p w:rsidR="005625D9" w:rsidRPr="00AB4800" w:rsidRDefault="00DF57E4" w:rsidP="00DF57E4">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t xml:space="preserve">3) </w:t>
      </w:r>
      <w:r w:rsidR="00652ACA" w:rsidRPr="00AB4800">
        <w:rPr>
          <w:rFonts w:ascii="Times New Roman" w:hAnsi="Times New Roman" w:cs="Times New Roman"/>
        </w:rPr>
        <w:t>Jarosław Kubat</w:t>
      </w:r>
    </w:p>
    <w:p w:rsidR="00DF57E4" w:rsidRPr="00AB4800" w:rsidRDefault="00DF57E4" w:rsidP="005625D9">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lastRenderedPageBreak/>
        <w:t>4</w:t>
      </w:r>
      <w:r w:rsidR="005625D9" w:rsidRPr="00AB4800">
        <w:rPr>
          <w:rFonts w:ascii="Times New Roman" w:hAnsi="Times New Roman" w:cs="Times New Roman"/>
        </w:rPr>
        <w:t xml:space="preserve">) </w:t>
      </w:r>
      <w:r w:rsidRPr="00AB4800">
        <w:rPr>
          <w:rFonts w:ascii="Times New Roman" w:hAnsi="Times New Roman" w:cs="Times New Roman"/>
        </w:rPr>
        <w:t xml:space="preserve">Marlena </w:t>
      </w:r>
      <w:proofErr w:type="spellStart"/>
      <w:r w:rsidRPr="00AB4800">
        <w:rPr>
          <w:rFonts w:ascii="Times New Roman" w:hAnsi="Times New Roman" w:cs="Times New Roman"/>
        </w:rPr>
        <w:t>Piojda</w:t>
      </w:r>
      <w:proofErr w:type="spellEnd"/>
    </w:p>
    <w:p w:rsidR="005625D9" w:rsidRPr="00AB4800" w:rsidRDefault="001846ED" w:rsidP="005625D9">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t>5</w:t>
      </w:r>
      <w:r w:rsidR="00DF57E4" w:rsidRPr="00AB4800">
        <w:rPr>
          <w:rFonts w:ascii="Times New Roman" w:hAnsi="Times New Roman" w:cs="Times New Roman"/>
        </w:rPr>
        <w:t xml:space="preserve">) </w:t>
      </w:r>
      <w:r w:rsidR="00652ACA" w:rsidRPr="00AB4800">
        <w:rPr>
          <w:rFonts w:ascii="Times New Roman" w:hAnsi="Times New Roman" w:cs="Times New Roman"/>
        </w:rPr>
        <w:t>Ilona Ratajczyk-Piwnicka</w:t>
      </w:r>
    </w:p>
    <w:p w:rsidR="00A4571A" w:rsidRPr="00AB4800" w:rsidRDefault="001846ED" w:rsidP="00DF57E4">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t>6</w:t>
      </w:r>
      <w:r w:rsidR="005625D9" w:rsidRPr="00AB4800">
        <w:rPr>
          <w:rFonts w:ascii="Times New Roman" w:hAnsi="Times New Roman" w:cs="Times New Roman"/>
        </w:rPr>
        <w:t xml:space="preserve">) </w:t>
      </w:r>
      <w:r w:rsidR="00652ACA" w:rsidRPr="00AB4800">
        <w:rPr>
          <w:rFonts w:ascii="Times New Roman" w:hAnsi="Times New Roman" w:cs="Times New Roman"/>
        </w:rPr>
        <w:t>Agnieszka Rozmarynowska-Widera</w:t>
      </w:r>
    </w:p>
    <w:p w:rsidR="00DB33D9" w:rsidRPr="00AB4800" w:rsidRDefault="001846ED" w:rsidP="00DF57E4">
      <w:pPr>
        <w:autoSpaceDE w:val="0"/>
        <w:autoSpaceDN w:val="0"/>
        <w:adjustRightInd w:val="0"/>
        <w:spacing w:after="0" w:line="240" w:lineRule="auto"/>
        <w:ind w:left="709"/>
        <w:rPr>
          <w:rFonts w:ascii="Times New Roman" w:hAnsi="Times New Roman" w:cs="Times New Roman"/>
        </w:rPr>
      </w:pPr>
      <w:r w:rsidRPr="00AB4800">
        <w:rPr>
          <w:rFonts w:ascii="Times New Roman" w:hAnsi="Times New Roman" w:cs="Times New Roman"/>
        </w:rPr>
        <w:t>7</w:t>
      </w:r>
      <w:r w:rsidR="00652ACA" w:rsidRPr="00AB4800">
        <w:rPr>
          <w:rFonts w:ascii="Times New Roman" w:hAnsi="Times New Roman" w:cs="Times New Roman"/>
        </w:rPr>
        <w:t>) Agata Spaleniak</w:t>
      </w:r>
    </w:p>
    <w:p w:rsidR="00A4571A" w:rsidRPr="00AB4800" w:rsidRDefault="00A4571A" w:rsidP="00A4571A">
      <w:pPr>
        <w:autoSpaceDE w:val="0"/>
        <w:autoSpaceDN w:val="0"/>
        <w:adjustRightInd w:val="0"/>
        <w:spacing w:after="0" w:line="240" w:lineRule="auto"/>
        <w:rPr>
          <w:rFonts w:ascii="Times New Roman" w:hAnsi="Times New Roman" w:cs="Times New Roman"/>
        </w:rPr>
      </w:pPr>
    </w:p>
    <w:p w:rsidR="00A4571A" w:rsidRPr="00AB4800" w:rsidRDefault="00A4571A" w:rsidP="00A978DA">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 xml:space="preserve">Członkowie komisji są zobowiązani do podpisania oświadczenia o ochronie </w:t>
      </w:r>
      <w:r w:rsidR="00A978DA" w:rsidRPr="00AB4800">
        <w:rPr>
          <w:rFonts w:ascii="Times New Roman" w:hAnsi="Times New Roman" w:cs="Times New Roman"/>
        </w:rPr>
        <w:t xml:space="preserve">danych </w:t>
      </w:r>
      <w:r w:rsidRPr="00AB4800">
        <w:rPr>
          <w:rFonts w:ascii="Times New Roman" w:hAnsi="Times New Roman" w:cs="Times New Roman"/>
        </w:rPr>
        <w:t>osobowych</w:t>
      </w:r>
      <w:r w:rsidR="005625D9" w:rsidRPr="00AB4800">
        <w:rPr>
          <w:rFonts w:ascii="Times New Roman" w:hAnsi="Times New Roman" w:cs="Times New Roman"/>
        </w:rPr>
        <w:t xml:space="preserve"> </w:t>
      </w:r>
      <w:r w:rsidRPr="00AB4800">
        <w:rPr>
          <w:rFonts w:ascii="Times New Roman" w:hAnsi="Times New Roman" w:cs="Times New Roman"/>
        </w:rPr>
        <w:t>kandydatów i rodziców/opiekunów kandydatów udostę</w:t>
      </w:r>
      <w:r w:rsidR="005625D9" w:rsidRPr="00AB4800">
        <w:rPr>
          <w:rFonts w:ascii="Times New Roman" w:hAnsi="Times New Roman" w:cs="Times New Roman"/>
        </w:rPr>
        <w:t xml:space="preserve">pnianych w procesie </w:t>
      </w:r>
      <w:r w:rsidR="00437341" w:rsidRPr="00AB4800">
        <w:rPr>
          <w:rFonts w:ascii="Times New Roman" w:hAnsi="Times New Roman" w:cs="Times New Roman"/>
        </w:rPr>
        <w:t>rekrutacji (Załącznik nr 1).</w:t>
      </w:r>
    </w:p>
    <w:p w:rsidR="00B8095E" w:rsidRPr="00AB4800" w:rsidRDefault="00B8095E" w:rsidP="00437341">
      <w:pPr>
        <w:autoSpaceDE w:val="0"/>
        <w:autoSpaceDN w:val="0"/>
        <w:adjustRightInd w:val="0"/>
        <w:spacing w:after="0" w:line="240" w:lineRule="auto"/>
        <w:rPr>
          <w:rFonts w:ascii="Times New Roman" w:hAnsi="Times New Roman" w:cs="Times New Roman"/>
        </w:rPr>
      </w:pPr>
    </w:p>
    <w:p w:rsidR="00B8095E" w:rsidRPr="00AB4800" w:rsidRDefault="00A4571A" w:rsidP="001F4D66">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Rozdział II</w:t>
      </w:r>
    </w:p>
    <w:p w:rsidR="00B8095E" w:rsidRPr="00AB4800" w:rsidRDefault="00A978DA" w:rsidP="00B8095E">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Tryb odbywania posiedzeń</w:t>
      </w:r>
    </w:p>
    <w:p w:rsidR="001F4D66" w:rsidRPr="00AB4800" w:rsidRDefault="001F4D66" w:rsidP="00B8095E">
      <w:pPr>
        <w:autoSpaceDE w:val="0"/>
        <w:autoSpaceDN w:val="0"/>
        <w:adjustRightInd w:val="0"/>
        <w:spacing w:after="0" w:line="240" w:lineRule="auto"/>
        <w:jc w:val="center"/>
        <w:rPr>
          <w:rFonts w:ascii="Times New Roman" w:hAnsi="Times New Roman" w:cs="Times New Roman"/>
        </w:rPr>
      </w:pPr>
    </w:p>
    <w:p w:rsidR="00A4571A" w:rsidRPr="00AB4800" w:rsidRDefault="00A4571A" w:rsidP="00B8095E">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xml:space="preserve">§ </w:t>
      </w:r>
      <w:r w:rsidR="00486ADB" w:rsidRPr="00AB4800">
        <w:rPr>
          <w:rFonts w:ascii="Times New Roman" w:hAnsi="Times New Roman" w:cs="Times New Roman"/>
          <w:b/>
          <w:bCs/>
        </w:rPr>
        <w:t>1</w:t>
      </w:r>
      <w:r w:rsidRPr="00AB4800">
        <w:rPr>
          <w:rFonts w:ascii="Times New Roman" w:hAnsi="Times New Roman" w:cs="Times New Roman"/>
          <w:b/>
          <w:bCs/>
        </w:rPr>
        <w:t>.</w:t>
      </w:r>
    </w:p>
    <w:p w:rsidR="00B8095E" w:rsidRPr="00AB4800" w:rsidRDefault="00B8095E" w:rsidP="00B8095E">
      <w:pPr>
        <w:autoSpaceDE w:val="0"/>
        <w:autoSpaceDN w:val="0"/>
        <w:adjustRightInd w:val="0"/>
        <w:spacing w:after="0" w:line="240" w:lineRule="auto"/>
        <w:rPr>
          <w:rFonts w:ascii="Times New Roman" w:hAnsi="Times New Roman" w:cs="Times New Roman"/>
          <w:b/>
          <w:bCs/>
        </w:rPr>
      </w:pPr>
    </w:p>
    <w:p w:rsidR="00B8095E"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Posiedzenia Komisji Rekrutacyjnej odbywają się w terminie rekrutacji, podawanym</w:t>
      </w:r>
      <w:r w:rsidR="00B8095E" w:rsidRPr="00AB4800">
        <w:rPr>
          <w:rFonts w:ascii="Times New Roman" w:hAnsi="Times New Roman" w:cs="Times New Roman"/>
        </w:rPr>
        <w:t xml:space="preserve"> </w:t>
      </w:r>
      <w:r w:rsidR="00437341" w:rsidRPr="00AB4800">
        <w:rPr>
          <w:rFonts w:ascii="Times New Roman" w:hAnsi="Times New Roman" w:cs="Times New Roman"/>
        </w:rPr>
        <w:t xml:space="preserve"> </w:t>
      </w:r>
      <w:r w:rsidR="00B8095E" w:rsidRPr="00AB4800">
        <w:rPr>
          <w:rFonts w:ascii="Times New Roman" w:hAnsi="Times New Roman" w:cs="Times New Roman"/>
        </w:rPr>
        <w:t xml:space="preserve"> </w:t>
      </w:r>
      <w:r w:rsidR="00437341" w:rsidRPr="00AB4800">
        <w:rPr>
          <w:rFonts w:ascii="Times New Roman" w:hAnsi="Times New Roman" w:cs="Times New Roman"/>
        </w:rPr>
        <w:t xml:space="preserve">                     </w:t>
      </w:r>
      <w:r w:rsidRPr="00AB4800">
        <w:rPr>
          <w:rFonts w:ascii="Times New Roman" w:hAnsi="Times New Roman" w:cs="Times New Roman"/>
        </w:rPr>
        <w:t>w każdym roku szkolnym do publicznej wiadomości.</w:t>
      </w:r>
    </w:p>
    <w:p w:rsidR="00B8095E"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Przewodniczący komisji jest uprawniony do zwoływania posiedzeń w trybie nadzwyczajnym</w:t>
      </w:r>
      <w:r w:rsidR="00DB33D9" w:rsidRPr="00AB4800">
        <w:rPr>
          <w:rFonts w:ascii="Times New Roman" w:hAnsi="Times New Roman" w:cs="Times New Roman"/>
        </w:rPr>
        <w:t>.</w:t>
      </w:r>
    </w:p>
    <w:p w:rsidR="00B8095E"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Posiedzenie Komisji Rekrutacyjnej zwołuje, prowadzi i nadzoruje Przewodniczący Komisji.</w:t>
      </w:r>
    </w:p>
    <w:p w:rsidR="00B8095E"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Udział w posiedzeniach komisji jest obowiązkowy dla wszystkich jej członków.</w:t>
      </w:r>
    </w:p>
    <w:p w:rsidR="00B8095E" w:rsidRPr="00AB4800" w:rsidRDefault="00CB353F"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eastAsia="Times New Roman" w:hAnsi="Times New Roman" w:cs="Times New Roman"/>
        </w:rPr>
        <w:t>Komisja Rekrutacyjna rozstrzyga o przyjęciu lub odmowie przyjęcia do szkoły, przy udziale co najmniej 2/3 składu komisji.</w:t>
      </w:r>
    </w:p>
    <w:p w:rsidR="00B8095E"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 xml:space="preserve">Członkowie komisji mają prawo do wglądu do wszystkich dokumentów związanych </w:t>
      </w:r>
      <w:r w:rsidR="00A978DA" w:rsidRPr="00AB4800">
        <w:rPr>
          <w:rFonts w:ascii="Times New Roman" w:hAnsi="Times New Roman" w:cs="Times New Roman"/>
        </w:rPr>
        <w:t xml:space="preserve">          </w:t>
      </w:r>
      <w:r w:rsidR="00437341" w:rsidRPr="00AB4800">
        <w:rPr>
          <w:rFonts w:ascii="Times New Roman" w:hAnsi="Times New Roman" w:cs="Times New Roman"/>
        </w:rPr>
        <w:t xml:space="preserve">                </w:t>
      </w:r>
      <w:r w:rsidR="00A978DA" w:rsidRPr="00AB4800">
        <w:rPr>
          <w:rFonts w:ascii="Times New Roman" w:hAnsi="Times New Roman" w:cs="Times New Roman"/>
        </w:rPr>
        <w:t xml:space="preserve"> </w:t>
      </w:r>
      <w:r w:rsidRPr="00AB4800">
        <w:rPr>
          <w:rFonts w:ascii="Times New Roman" w:hAnsi="Times New Roman" w:cs="Times New Roman"/>
        </w:rPr>
        <w:t>z pracą</w:t>
      </w:r>
      <w:r w:rsidR="00B8095E" w:rsidRPr="00AB4800">
        <w:rPr>
          <w:rFonts w:ascii="Times New Roman" w:hAnsi="Times New Roman" w:cs="Times New Roman"/>
        </w:rPr>
        <w:t xml:space="preserve">  </w:t>
      </w:r>
      <w:r w:rsidRPr="00AB4800">
        <w:rPr>
          <w:rFonts w:ascii="Times New Roman" w:hAnsi="Times New Roman" w:cs="Times New Roman"/>
        </w:rPr>
        <w:t>komisji tj. do złożonych wniosków rekrutacyjnych wraz z załącznikami.</w:t>
      </w:r>
    </w:p>
    <w:p w:rsidR="00B8095E"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Posiedzenia komisji są protokołowane. Protokół z posiedzenia zawiera: datę, skład osobowy,</w:t>
      </w:r>
      <w:r w:rsidR="00B8095E" w:rsidRPr="00AB4800">
        <w:rPr>
          <w:rFonts w:ascii="Times New Roman" w:hAnsi="Times New Roman" w:cs="Times New Roman"/>
        </w:rPr>
        <w:t xml:space="preserve"> </w:t>
      </w:r>
      <w:r w:rsidRPr="00AB4800">
        <w:rPr>
          <w:rFonts w:ascii="Times New Roman" w:hAnsi="Times New Roman" w:cs="Times New Roman"/>
        </w:rPr>
        <w:t>ustalenia komisji. Protokół podpisyw</w:t>
      </w:r>
      <w:r w:rsidR="00437341" w:rsidRPr="00AB4800">
        <w:rPr>
          <w:rFonts w:ascii="Times New Roman" w:hAnsi="Times New Roman" w:cs="Times New Roman"/>
        </w:rPr>
        <w:t>any jest przez przewodniczącego</w:t>
      </w:r>
      <w:r w:rsidR="00A978DA" w:rsidRPr="00AB4800">
        <w:rPr>
          <w:rFonts w:ascii="Times New Roman" w:hAnsi="Times New Roman" w:cs="Times New Roman"/>
        </w:rPr>
        <w:t xml:space="preserve"> </w:t>
      </w:r>
      <w:r w:rsidRPr="00AB4800">
        <w:rPr>
          <w:rFonts w:ascii="Times New Roman" w:hAnsi="Times New Roman" w:cs="Times New Roman"/>
        </w:rPr>
        <w:t>i członków.</w:t>
      </w:r>
    </w:p>
    <w:p w:rsidR="00D51A73" w:rsidRPr="00AB4800" w:rsidRDefault="00A4571A" w:rsidP="00A978DA">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Obsługę administracyjno-biurową komisji prowadzi sekretariat szkoły.</w:t>
      </w:r>
    </w:p>
    <w:p w:rsidR="00B8095E" w:rsidRPr="00AB4800" w:rsidRDefault="00B8095E" w:rsidP="00B8095E">
      <w:pPr>
        <w:autoSpaceDE w:val="0"/>
        <w:autoSpaceDN w:val="0"/>
        <w:adjustRightInd w:val="0"/>
        <w:spacing w:after="0" w:line="240" w:lineRule="auto"/>
        <w:rPr>
          <w:rFonts w:ascii="Times New Roman" w:hAnsi="Times New Roman" w:cs="Times New Roman"/>
        </w:rPr>
      </w:pPr>
    </w:p>
    <w:p w:rsidR="006C60AC" w:rsidRPr="00AB4800" w:rsidRDefault="006C60AC" w:rsidP="00B8095E">
      <w:pPr>
        <w:autoSpaceDE w:val="0"/>
        <w:autoSpaceDN w:val="0"/>
        <w:adjustRightInd w:val="0"/>
        <w:spacing w:after="0" w:line="240" w:lineRule="auto"/>
        <w:rPr>
          <w:rFonts w:ascii="Times New Roman" w:hAnsi="Times New Roman" w:cs="Times New Roman"/>
        </w:rPr>
      </w:pPr>
    </w:p>
    <w:p w:rsidR="00B8095E" w:rsidRPr="00AB4800" w:rsidRDefault="00A4571A" w:rsidP="001F4D66">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Rozdział III</w:t>
      </w:r>
    </w:p>
    <w:p w:rsidR="00A4571A" w:rsidRPr="00AB4800" w:rsidRDefault="00A4571A" w:rsidP="00B8095E">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Zadania i uprawnienia Komisji Rekrutacyjnej</w:t>
      </w:r>
    </w:p>
    <w:p w:rsidR="00B8095E" w:rsidRPr="00AB4800" w:rsidRDefault="00B8095E" w:rsidP="00B8095E">
      <w:pPr>
        <w:autoSpaceDE w:val="0"/>
        <w:autoSpaceDN w:val="0"/>
        <w:adjustRightInd w:val="0"/>
        <w:spacing w:after="0" w:line="240" w:lineRule="auto"/>
        <w:jc w:val="center"/>
        <w:rPr>
          <w:rFonts w:ascii="Times New Roman" w:hAnsi="Times New Roman" w:cs="Times New Roman"/>
          <w:b/>
          <w:bCs/>
        </w:rPr>
      </w:pPr>
    </w:p>
    <w:p w:rsidR="00A4571A" w:rsidRPr="00AB4800" w:rsidRDefault="00A4571A" w:rsidP="00B8095E">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xml:space="preserve">§ </w:t>
      </w:r>
      <w:r w:rsidR="00486ADB" w:rsidRPr="00AB4800">
        <w:rPr>
          <w:rFonts w:ascii="Times New Roman" w:hAnsi="Times New Roman" w:cs="Times New Roman"/>
          <w:b/>
          <w:bCs/>
        </w:rPr>
        <w:t>1</w:t>
      </w:r>
      <w:r w:rsidRPr="00AB4800">
        <w:rPr>
          <w:rFonts w:ascii="Times New Roman" w:hAnsi="Times New Roman" w:cs="Times New Roman"/>
          <w:b/>
          <w:bCs/>
        </w:rPr>
        <w:t>.</w:t>
      </w:r>
    </w:p>
    <w:p w:rsidR="00A978DA" w:rsidRPr="00AB4800" w:rsidRDefault="00A978DA" w:rsidP="00A978DA">
      <w:pPr>
        <w:autoSpaceDE w:val="0"/>
        <w:autoSpaceDN w:val="0"/>
        <w:adjustRightInd w:val="0"/>
        <w:spacing w:after="0" w:line="240" w:lineRule="auto"/>
        <w:jc w:val="both"/>
        <w:rPr>
          <w:rFonts w:ascii="Times New Roman" w:hAnsi="Times New Roman" w:cs="Times New Roman"/>
          <w:b/>
          <w:bCs/>
        </w:rPr>
      </w:pPr>
    </w:p>
    <w:p w:rsidR="00A4571A" w:rsidRPr="00AB4800" w:rsidRDefault="00A4571A" w:rsidP="00A978DA">
      <w:pPr>
        <w:pStyle w:val="Akapitzlist"/>
        <w:numPr>
          <w:ilvl w:val="0"/>
          <w:numId w:val="18"/>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Do zadań Komisji Rekrutacyjnej należy w szczególności:</w:t>
      </w:r>
    </w:p>
    <w:p w:rsidR="00BE2E41" w:rsidRPr="00AB4800" w:rsidRDefault="00BE2E41" w:rsidP="00BE2E41">
      <w:pPr>
        <w:pStyle w:val="Akapitzlist"/>
        <w:autoSpaceDE w:val="0"/>
        <w:autoSpaceDN w:val="0"/>
        <w:adjustRightInd w:val="0"/>
        <w:spacing w:after="0" w:line="240" w:lineRule="auto"/>
        <w:ind w:left="426"/>
        <w:jc w:val="both"/>
        <w:rPr>
          <w:rFonts w:ascii="Times New Roman" w:hAnsi="Times New Roman" w:cs="Times New Roman"/>
        </w:rPr>
      </w:pPr>
    </w:p>
    <w:p w:rsidR="00A4571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dokonanie merytorycznej oceny wniosków rekrutacyjnych wraz z załącznikami;</w:t>
      </w:r>
    </w:p>
    <w:p w:rsidR="00CB353F" w:rsidRPr="00AB4800" w:rsidRDefault="00CB353F" w:rsidP="00A978DA">
      <w:pPr>
        <w:pStyle w:val="Default"/>
        <w:ind w:left="284"/>
        <w:jc w:val="both"/>
        <w:rPr>
          <w:color w:val="auto"/>
          <w:sz w:val="22"/>
          <w:szCs w:val="22"/>
        </w:rPr>
      </w:pPr>
    </w:p>
    <w:p w:rsidR="00CB353F" w:rsidRPr="00AB4800" w:rsidRDefault="00CB353F" w:rsidP="00A978DA">
      <w:pPr>
        <w:pStyle w:val="Default"/>
        <w:ind w:left="284"/>
        <w:jc w:val="both"/>
        <w:rPr>
          <w:color w:val="auto"/>
          <w:sz w:val="22"/>
          <w:szCs w:val="22"/>
        </w:rPr>
      </w:pPr>
      <w:r w:rsidRPr="00AB4800">
        <w:rPr>
          <w:color w:val="auto"/>
          <w:sz w:val="22"/>
          <w:szCs w:val="22"/>
        </w:rPr>
        <w:t xml:space="preserve">Wykaz wymaganych dokumentów: </w:t>
      </w:r>
    </w:p>
    <w:p w:rsidR="0026327A" w:rsidRPr="0028314B" w:rsidRDefault="00D94719" w:rsidP="0026327A">
      <w:pPr>
        <w:pStyle w:val="Default"/>
        <w:numPr>
          <w:ilvl w:val="0"/>
          <w:numId w:val="25"/>
        </w:numPr>
        <w:jc w:val="both"/>
        <w:rPr>
          <w:color w:val="auto"/>
          <w:sz w:val="22"/>
          <w:szCs w:val="22"/>
          <w:u w:val="single"/>
        </w:rPr>
      </w:pPr>
      <w:r w:rsidRPr="0028314B">
        <w:rPr>
          <w:color w:val="auto"/>
          <w:sz w:val="22"/>
          <w:szCs w:val="22"/>
          <w:u w:val="single"/>
        </w:rPr>
        <w:t>Technikum</w:t>
      </w:r>
    </w:p>
    <w:p w:rsidR="00CB353F" w:rsidRPr="00AB4800" w:rsidRDefault="00CB353F" w:rsidP="00A978DA">
      <w:pPr>
        <w:pStyle w:val="Default"/>
        <w:numPr>
          <w:ilvl w:val="0"/>
          <w:numId w:val="12"/>
        </w:numPr>
        <w:tabs>
          <w:tab w:val="left" w:pos="567"/>
        </w:tabs>
        <w:jc w:val="both"/>
        <w:rPr>
          <w:color w:val="auto"/>
          <w:sz w:val="22"/>
          <w:szCs w:val="22"/>
        </w:rPr>
      </w:pPr>
      <w:r w:rsidRPr="00AB4800">
        <w:rPr>
          <w:b/>
          <w:bCs/>
          <w:i/>
          <w:iCs/>
          <w:color w:val="auto"/>
          <w:sz w:val="22"/>
          <w:szCs w:val="22"/>
        </w:rPr>
        <w:t>podanie o przyjęcie do szkoły</w:t>
      </w:r>
      <w:r w:rsidRPr="00AB4800">
        <w:rPr>
          <w:color w:val="auto"/>
          <w:sz w:val="22"/>
          <w:szCs w:val="22"/>
        </w:rPr>
        <w:t xml:space="preserve">, </w:t>
      </w:r>
    </w:p>
    <w:p w:rsidR="00CB353F" w:rsidRPr="00AB4800" w:rsidRDefault="00CB353F" w:rsidP="00A978DA">
      <w:pPr>
        <w:pStyle w:val="Default"/>
        <w:numPr>
          <w:ilvl w:val="0"/>
          <w:numId w:val="12"/>
        </w:numPr>
        <w:tabs>
          <w:tab w:val="left" w:pos="567"/>
        </w:tabs>
        <w:jc w:val="both"/>
        <w:rPr>
          <w:color w:val="auto"/>
          <w:sz w:val="22"/>
          <w:szCs w:val="22"/>
        </w:rPr>
      </w:pPr>
      <w:r w:rsidRPr="00AB4800">
        <w:rPr>
          <w:b/>
          <w:bCs/>
          <w:i/>
          <w:iCs/>
          <w:color w:val="auto"/>
          <w:sz w:val="22"/>
          <w:szCs w:val="22"/>
        </w:rPr>
        <w:t>świadectwo ukończenia gimnazjum</w:t>
      </w:r>
      <w:r w:rsidR="007C7E7D" w:rsidRPr="00AB4800">
        <w:rPr>
          <w:color w:val="auto"/>
          <w:sz w:val="22"/>
          <w:szCs w:val="22"/>
        </w:rPr>
        <w:t>,</w:t>
      </w:r>
    </w:p>
    <w:p w:rsidR="00CB353F" w:rsidRPr="00AB4800" w:rsidRDefault="00CB353F" w:rsidP="00A978DA">
      <w:pPr>
        <w:pStyle w:val="Default"/>
        <w:numPr>
          <w:ilvl w:val="0"/>
          <w:numId w:val="12"/>
        </w:numPr>
        <w:tabs>
          <w:tab w:val="left" w:pos="567"/>
        </w:tabs>
        <w:jc w:val="both"/>
        <w:rPr>
          <w:color w:val="auto"/>
          <w:sz w:val="22"/>
          <w:szCs w:val="22"/>
        </w:rPr>
      </w:pPr>
      <w:r w:rsidRPr="00AB4800">
        <w:rPr>
          <w:b/>
          <w:bCs/>
          <w:i/>
          <w:iCs/>
          <w:color w:val="auto"/>
          <w:sz w:val="22"/>
          <w:szCs w:val="22"/>
        </w:rPr>
        <w:t>zaświadczenie o wyniku egzaminu gimnazjalnego</w:t>
      </w:r>
      <w:r w:rsidRPr="00AB4800">
        <w:rPr>
          <w:color w:val="auto"/>
          <w:sz w:val="22"/>
          <w:szCs w:val="22"/>
        </w:rPr>
        <w:t xml:space="preserve">, </w:t>
      </w:r>
    </w:p>
    <w:p w:rsidR="00CB353F" w:rsidRPr="00AB4800" w:rsidRDefault="00CB353F" w:rsidP="00A978DA">
      <w:pPr>
        <w:pStyle w:val="Default"/>
        <w:numPr>
          <w:ilvl w:val="0"/>
          <w:numId w:val="12"/>
        </w:numPr>
        <w:tabs>
          <w:tab w:val="left" w:pos="567"/>
        </w:tabs>
        <w:jc w:val="both"/>
        <w:rPr>
          <w:color w:val="auto"/>
          <w:sz w:val="22"/>
          <w:szCs w:val="22"/>
        </w:rPr>
      </w:pPr>
      <w:r w:rsidRPr="00AB4800">
        <w:rPr>
          <w:b/>
          <w:bCs/>
          <w:i/>
          <w:iCs/>
          <w:color w:val="auto"/>
          <w:sz w:val="22"/>
          <w:szCs w:val="22"/>
        </w:rPr>
        <w:t>karta zdrowia i karta szczepień</w:t>
      </w:r>
      <w:r w:rsidRPr="00AB4800">
        <w:rPr>
          <w:color w:val="auto"/>
          <w:sz w:val="22"/>
          <w:szCs w:val="22"/>
        </w:rPr>
        <w:t xml:space="preserve">, </w:t>
      </w:r>
    </w:p>
    <w:p w:rsidR="00CB353F" w:rsidRPr="00AB4800" w:rsidRDefault="004B2A95" w:rsidP="007E7C34">
      <w:pPr>
        <w:pStyle w:val="Default"/>
        <w:numPr>
          <w:ilvl w:val="0"/>
          <w:numId w:val="12"/>
        </w:numPr>
        <w:tabs>
          <w:tab w:val="left" w:pos="567"/>
        </w:tabs>
        <w:jc w:val="both"/>
        <w:rPr>
          <w:color w:val="auto"/>
          <w:sz w:val="22"/>
          <w:szCs w:val="22"/>
        </w:rPr>
      </w:pPr>
      <w:r w:rsidRPr="00AB4800">
        <w:rPr>
          <w:b/>
          <w:bCs/>
          <w:i/>
          <w:iCs/>
          <w:color w:val="auto"/>
          <w:sz w:val="22"/>
          <w:szCs w:val="22"/>
        </w:rPr>
        <w:t xml:space="preserve">zaświadczenie lekarskie o braku przeciwwskazań zdrowotnych do podjęcia kształcenia </w:t>
      </w:r>
      <w:r w:rsidR="00CB353F" w:rsidRPr="00AB4800">
        <w:rPr>
          <w:b/>
          <w:bCs/>
          <w:i/>
          <w:iCs/>
          <w:color w:val="auto"/>
          <w:sz w:val="22"/>
          <w:szCs w:val="22"/>
        </w:rPr>
        <w:t xml:space="preserve">w </w:t>
      </w:r>
      <w:r w:rsidR="00A978DA" w:rsidRPr="00AB4800">
        <w:rPr>
          <w:color w:val="auto"/>
          <w:sz w:val="22"/>
          <w:szCs w:val="22"/>
        </w:rPr>
        <w:t xml:space="preserve"> </w:t>
      </w:r>
      <w:r w:rsidR="00CB353F" w:rsidRPr="00AB4800">
        <w:rPr>
          <w:b/>
          <w:bCs/>
          <w:i/>
          <w:iCs/>
          <w:color w:val="auto"/>
          <w:sz w:val="22"/>
          <w:szCs w:val="22"/>
        </w:rPr>
        <w:t xml:space="preserve">określonym zawodzie </w:t>
      </w:r>
      <w:r w:rsidR="00CB353F" w:rsidRPr="00AB4800">
        <w:rPr>
          <w:color w:val="auto"/>
          <w:sz w:val="22"/>
          <w:szCs w:val="22"/>
        </w:rPr>
        <w:t xml:space="preserve">(uczniowie przyjęci do klas pierwszych pobierają skierowanie na badania w sekretariacie szkoły), </w:t>
      </w:r>
    </w:p>
    <w:p w:rsidR="00CB353F" w:rsidRPr="00AB4800" w:rsidRDefault="00CB353F" w:rsidP="00A978DA">
      <w:pPr>
        <w:pStyle w:val="Default"/>
        <w:numPr>
          <w:ilvl w:val="0"/>
          <w:numId w:val="12"/>
        </w:numPr>
        <w:tabs>
          <w:tab w:val="left" w:pos="567"/>
        </w:tabs>
        <w:jc w:val="both"/>
        <w:rPr>
          <w:color w:val="auto"/>
          <w:sz w:val="22"/>
          <w:szCs w:val="22"/>
        </w:rPr>
      </w:pPr>
      <w:r w:rsidRPr="00AB4800">
        <w:rPr>
          <w:b/>
          <w:bCs/>
          <w:i/>
          <w:iCs/>
          <w:color w:val="auto"/>
          <w:sz w:val="22"/>
          <w:szCs w:val="22"/>
        </w:rPr>
        <w:t xml:space="preserve">inne dokumenty </w:t>
      </w:r>
      <w:r w:rsidRPr="00AB4800">
        <w:rPr>
          <w:color w:val="auto"/>
          <w:sz w:val="22"/>
          <w:szCs w:val="22"/>
        </w:rPr>
        <w:t xml:space="preserve">posiadane przez kandydata, dotyczące procesu kształcenia, </w:t>
      </w:r>
    </w:p>
    <w:p w:rsidR="00D94719" w:rsidRPr="00AB4800" w:rsidRDefault="00D94719" w:rsidP="00D94719">
      <w:pPr>
        <w:pStyle w:val="Default"/>
        <w:tabs>
          <w:tab w:val="left" w:pos="567"/>
        </w:tabs>
        <w:ind w:left="1287"/>
        <w:jc w:val="both"/>
        <w:rPr>
          <w:color w:val="auto"/>
          <w:sz w:val="22"/>
          <w:szCs w:val="22"/>
        </w:rPr>
      </w:pPr>
    </w:p>
    <w:p w:rsidR="00D94719" w:rsidRPr="0028314B" w:rsidRDefault="00D94719" w:rsidP="00D94719">
      <w:pPr>
        <w:pStyle w:val="Default"/>
        <w:numPr>
          <w:ilvl w:val="0"/>
          <w:numId w:val="25"/>
        </w:numPr>
        <w:tabs>
          <w:tab w:val="left" w:pos="567"/>
        </w:tabs>
        <w:jc w:val="both"/>
        <w:rPr>
          <w:color w:val="auto"/>
          <w:sz w:val="22"/>
          <w:szCs w:val="22"/>
          <w:u w:val="single"/>
        </w:rPr>
      </w:pPr>
      <w:r w:rsidRPr="0028314B">
        <w:rPr>
          <w:color w:val="auto"/>
          <w:sz w:val="22"/>
          <w:szCs w:val="22"/>
          <w:u w:val="single"/>
        </w:rPr>
        <w:t>Branżowa szkoła I stopnia</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t>podanie o przyjęcie do szkoły</w:t>
      </w:r>
      <w:r w:rsidRPr="00AB4800">
        <w:rPr>
          <w:color w:val="auto"/>
          <w:sz w:val="22"/>
          <w:szCs w:val="22"/>
        </w:rPr>
        <w:t xml:space="preserve">, </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t>świadectwo ukończenia gimnazjum</w:t>
      </w:r>
      <w:r w:rsidRPr="00AB4800">
        <w:rPr>
          <w:color w:val="auto"/>
          <w:sz w:val="22"/>
          <w:szCs w:val="22"/>
        </w:rPr>
        <w:t>,</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t>zaświadczenie o wyniku egzaminu gimnazjalnego</w:t>
      </w:r>
      <w:r w:rsidRPr="00AB4800">
        <w:rPr>
          <w:color w:val="auto"/>
          <w:sz w:val="22"/>
          <w:szCs w:val="22"/>
        </w:rPr>
        <w:t xml:space="preserve">, </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t>karta zdrowia i karta szczepień</w:t>
      </w:r>
      <w:r w:rsidRPr="00AB4800">
        <w:rPr>
          <w:color w:val="auto"/>
          <w:sz w:val="22"/>
          <w:szCs w:val="22"/>
        </w:rPr>
        <w:t xml:space="preserve">, </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lastRenderedPageBreak/>
        <w:t xml:space="preserve">zaświadczenie lekarskie o braku przeciwwskazań zdrowotnych do podjęcia kształcenia w </w:t>
      </w:r>
      <w:r w:rsidRPr="00AB4800">
        <w:rPr>
          <w:color w:val="auto"/>
          <w:sz w:val="22"/>
          <w:szCs w:val="22"/>
        </w:rPr>
        <w:t xml:space="preserve"> </w:t>
      </w:r>
      <w:r w:rsidRPr="00AB4800">
        <w:rPr>
          <w:b/>
          <w:bCs/>
          <w:i/>
          <w:iCs/>
          <w:color w:val="auto"/>
          <w:sz w:val="22"/>
          <w:szCs w:val="22"/>
        </w:rPr>
        <w:t xml:space="preserve">określonym zawodzie </w:t>
      </w:r>
      <w:r w:rsidRPr="00AB4800">
        <w:rPr>
          <w:color w:val="auto"/>
          <w:sz w:val="22"/>
          <w:szCs w:val="22"/>
        </w:rPr>
        <w:t xml:space="preserve">(uczniowie przyjęci do klas pierwszych pobierają skierowanie na badania w sekretariacie szkoły), </w:t>
      </w:r>
    </w:p>
    <w:p w:rsidR="00D94719" w:rsidRPr="00AB4800" w:rsidRDefault="00E85C2A" w:rsidP="00D94719">
      <w:pPr>
        <w:pStyle w:val="Default"/>
        <w:numPr>
          <w:ilvl w:val="0"/>
          <w:numId w:val="38"/>
        </w:numPr>
        <w:tabs>
          <w:tab w:val="left" w:pos="567"/>
        </w:tabs>
        <w:jc w:val="both"/>
        <w:rPr>
          <w:b/>
          <w:i/>
          <w:color w:val="auto"/>
          <w:sz w:val="22"/>
          <w:szCs w:val="22"/>
        </w:rPr>
      </w:pPr>
      <w:r>
        <w:rPr>
          <w:b/>
          <w:i/>
          <w:color w:val="222222"/>
          <w:sz w:val="22"/>
          <w:szCs w:val="22"/>
          <w:shd w:val="clear" w:color="auto" w:fill="FFFFFF"/>
        </w:rPr>
        <w:t>pozytywna opinia</w:t>
      </w:r>
      <w:r w:rsidR="00D94719" w:rsidRPr="00AB4800">
        <w:rPr>
          <w:b/>
          <w:i/>
          <w:color w:val="222222"/>
          <w:sz w:val="22"/>
          <w:szCs w:val="22"/>
          <w:shd w:val="clear" w:color="auto" w:fill="FFFFFF"/>
        </w:rPr>
        <w:t xml:space="preserve"> poradni psychologiczno-pedagogicznej</w:t>
      </w:r>
      <w:r w:rsidR="00AB4800" w:rsidRPr="00AB4800">
        <w:rPr>
          <w:b/>
          <w:i/>
          <w:color w:val="222222"/>
          <w:sz w:val="22"/>
          <w:szCs w:val="22"/>
          <w:shd w:val="clear" w:color="auto" w:fill="FFFFFF"/>
        </w:rPr>
        <w:t xml:space="preserve"> </w:t>
      </w:r>
      <w:r w:rsidR="00AB4800" w:rsidRPr="00AB4800">
        <w:rPr>
          <w:color w:val="222222"/>
          <w:sz w:val="22"/>
          <w:szCs w:val="22"/>
          <w:shd w:val="clear" w:color="auto" w:fill="FFFFFF"/>
        </w:rPr>
        <w:t>(w przypadku uczniów</w:t>
      </w:r>
      <w:r w:rsidR="00AB4800">
        <w:rPr>
          <w:color w:val="222222"/>
          <w:sz w:val="22"/>
          <w:szCs w:val="22"/>
          <w:shd w:val="clear" w:color="auto" w:fill="FFFFFF"/>
        </w:rPr>
        <w:t xml:space="preserve"> niemających</w:t>
      </w:r>
      <w:r w:rsidR="00AB4800" w:rsidRPr="00AB4800">
        <w:rPr>
          <w:color w:val="222222"/>
          <w:sz w:val="22"/>
          <w:szCs w:val="22"/>
          <w:shd w:val="clear" w:color="auto" w:fill="FFFFFF"/>
        </w:rPr>
        <w:t xml:space="preserve"> 16 la</w:t>
      </w:r>
      <w:r w:rsidR="00AB4800">
        <w:rPr>
          <w:color w:val="222222"/>
          <w:sz w:val="22"/>
          <w:szCs w:val="22"/>
          <w:shd w:val="clear" w:color="auto" w:fill="FFFFFF"/>
        </w:rPr>
        <w:t xml:space="preserve">t z </w:t>
      </w:r>
      <w:r w:rsidR="00AB4800" w:rsidRPr="00AB4800">
        <w:rPr>
          <w:color w:val="222222"/>
          <w:sz w:val="22"/>
          <w:szCs w:val="22"/>
          <w:shd w:val="clear" w:color="auto" w:fill="FFFFFF"/>
        </w:rPr>
        <w:t>dniem 1 września 2018 r. )</w:t>
      </w:r>
      <w:r w:rsidR="00AB4800">
        <w:rPr>
          <w:color w:val="222222"/>
          <w:sz w:val="22"/>
          <w:szCs w:val="22"/>
          <w:shd w:val="clear" w:color="auto" w:fill="FFFFFF"/>
        </w:rPr>
        <w:t>,</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t xml:space="preserve">inne dokumenty </w:t>
      </w:r>
      <w:r w:rsidRPr="00AB4800">
        <w:rPr>
          <w:color w:val="auto"/>
          <w:sz w:val="22"/>
          <w:szCs w:val="22"/>
        </w:rPr>
        <w:t xml:space="preserve">posiadane przez kandydata, dotyczące procesu kształcenia, </w:t>
      </w:r>
    </w:p>
    <w:p w:rsidR="00D94719" w:rsidRPr="00AB4800" w:rsidRDefault="00D94719" w:rsidP="00D94719">
      <w:pPr>
        <w:pStyle w:val="Default"/>
        <w:numPr>
          <w:ilvl w:val="0"/>
          <w:numId w:val="38"/>
        </w:numPr>
        <w:tabs>
          <w:tab w:val="left" w:pos="567"/>
        </w:tabs>
        <w:jc w:val="both"/>
        <w:rPr>
          <w:color w:val="auto"/>
          <w:sz w:val="22"/>
          <w:szCs w:val="22"/>
        </w:rPr>
      </w:pPr>
      <w:r w:rsidRPr="00AB4800">
        <w:rPr>
          <w:b/>
          <w:bCs/>
          <w:i/>
          <w:iCs/>
          <w:color w:val="auto"/>
          <w:sz w:val="22"/>
          <w:szCs w:val="22"/>
        </w:rPr>
        <w:t>zawiadom</w:t>
      </w:r>
      <w:r w:rsidR="00AB4800">
        <w:rPr>
          <w:b/>
          <w:bCs/>
          <w:i/>
          <w:iCs/>
          <w:color w:val="auto"/>
          <w:sz w:val="22"/>
          <w:szCs w:val="22"/>
        </w:rPr>
        <w:t xml:space="preserve">ienie o zawarciu umowy wstępnej </w:t>
      </w:r>
      <w:r w:rsidRPr="00AB4800">
        <w:rPr>
          <w:b/>
          <w:bCs/>
          <w:i/>
          <w:iCs/>
          <w:color w:val="auto"/>
          <w:sz w:val="22"/>
          <w:szCs w:val="22"/>
        </w:rPr>
        <w:t xml:space="preserve">z pracodawcą </w:t>
      </w:r>
      <w:r w:rsidRPr="00AB4800">
        <w:rPr>
          <w:bCs/>
          <w:i/>
          <w:iCs/>
          <w:color w:val="auto"/>
          <w:sz w:val="22"/>
          <w:szCs w:val="22"/>
        </w:rPr>
        <w:t>(druk do pobrania w sekretariacie szkoły).</w:t>
      </w:r>
    </w:p>
    <w:p w:rsidR="00D94719" w:rsidRPr="00AB4800" w:rsidRDefault="00D94719" w:rsidP="00D94719">
      <w:pPr>
        <w:pStyle w:val="Default"/>
        <w:tabs>
          <w:tab w:val="left" w:pos="567"/>
        </w:tabs>
        <w:ind w:left="1424"/>
        <w:jc w:val="both"/>
        <w:rPr>
          <w:color w:val="auto"/>
          <w:sz w:val="22"/>
          <w:szCs w:val="22"/>
        </w:rPr>
      </w:pPr>
    </w:p>
    <w:p w:rsidR="007E2404" w:rsidRPr="0028314B" w:rsidRDefault="0026327A" w:rsidP="007E2404">
      <w:pPr>
        <w:pStyle w:val="Default"/>
        <w:numPr>
          <w:ilvl w:val="0"/>
          <w:numId w:val="25"/>
        </w:numPr>
        <w:tabs>
          <w:tab w:val="left" w:pos="567"/>
        </w:tabs>
        <w:jc w:val="both"/>
        <w:rPr>
          <w:color w:val="auto"/>
          <w:sz w:val="22"/>
          <w:szCs w:val="22"/>
          <w:u w:val="single"/>
        </w:rPr>
      </w:pPr>
      <w:r w:rsidRPr="0028314B">
        <w:rPr>
          <w:bCs/>
          <w:iCs/>
          <w:color w:val="auto"/>
          <w:sz w:val="22"/>
          <w:szCs w:val="22"/>
          <w:u w:val="single"/>
        </w:rPr>
        <w:t>Liceum ogólnokształcące dla dorosłych</w:t>
      </w:r>
      <w:r w:rsidR="007C7E7D" w:rsidRPr="0028314B">
        <w:rPr>
          <w:bCs/>
          <w:iCs/>
          <w:color w:val="auto"/>
          <w:sz w:val="22"/>
          <w:szCs w:val="22"/>
          <w:u w:val="single"/>
        </w:rPr>
        <w:t xml:space="preserve"> – klasa I</w:t>
      </w:r>
    </w:p>
    <w:p w:rsidR="0026327A" w:rsidRPr="00AB4800" w:rsidRDefault="007E2404" w:rsidP="007E2404">
      <w:pPr>
        <w:pStyle w:val="Default"/>
        <w:numPr>
          <w:ilvl w:val="0"/>
          <w:numId w:val="27"/>
        </w:numPr>
        <w:tabs>
          <w:tab w:val="left" w:pos="567"/>
        </w:tabs>
        <w:jc w:val="both"/>
        <w:rPr>
          <w:color w:val="auto"/>
          <w:sz w:val="22"/>
          <w:szCs w:val="22"/>
        </w:rPr>
      </w:pPr>
      <w:r w:rsidRPr="00AB4800">
        <w:rPr>
          <w:b/>
          <w:bCs/>
          <w:i/>
          <w:iCs/>
          <w:color w:val="auto"/>
          <w:sz w:val="22"/>
          <w:szCs w:val="22"/>
        </w:rPr>
        <w:t>podanie o przyjęcie do szkoły</w:t>
      </w:r>
      <w:r w:rsidR="004B2A95" w:rsidRPr="00AB4800">
        <w:rPr>
          <w:b/>
          <w:bCs/>
          <w:i/>
          <w:iCs/>
          <w:color w:val="auto"/>
          <w:sz w:val="22"/>
          <w:szCs w:val="22"/>
        </w:rPr>
        <w:t>,</w:t>
      </w:r>
    </w:p>
    <w:p w:rsidR="007E2404" w:rsidRPr="000E59AC" w:rsidRDefault="007E2404" w:rsidP="000E59AC">
      <w:pPr>
        <w:pStyle w:val="Default"/>
        <w:numPr>
          <w:ilvl w:val="0"/>
          <w:numId w:val="27"/>
        </w:numPr>
        <w:tabs>
          <w:tab w:val="left" w:pos="567"/>
        </w:tabs>
        <w:jc w:val="both"/>
        <w:rPr>
          <w:color w:val="auto"/>
          <w:sz w:val="22"/>
          <w:szCs w:val="22"/>
        </w:rPr>
      </w:pPr>
      <w:r w:rsidRPr="00AB4800">
        <w:rPr>
          <w:b/>
          <w:bCs/>
          <w:i/>
          <w:iCs/>
          <w:color w:val="auto"/>
          <w:sz w:val="22"/>
          <w:szCs w:val="22"/>
        </w:rPr>
        <w:t>świadectwo ukończenia gimnazjum lub ośmioletniej szkoły podstawowej</w:t>
      </w:r>
      <w:r w:rsidR="007C7E7D" w:rsidRPr="00AB4800">
        <w:rPr>
          <w:b/>
          <w:bCs/>
          <w:i/>
          <w:iCs/>
          <w:color w:val="auto"/>
          <w:sz w:val="22"/>
          <w:szCs w:val="22"/>
        </w:rPr>
        <w:t xml:space="preserve"> </w:t>
      </w:r>
      <w:r w:rsidRPr="00AB4800">
        <w:rPr>
          <w:bCs/>
          <w:i/>
          <w:iCs/>
          <w:color w:val="auto"/>
          <w:sz w:val="22"/>
          <w:szCs w:val="22"/>
        </w:rPr>
        <w:t>(w przypadku uczniów, którzy ukończyli 18 lat lub ukończą 18 lat w bieżącym roku kalendarzowym</w:t>
      </w:r>
      <w:r w:rsidR="007C7E7D" w:rsidRPr="00AB4800">
        <w:rPr>
          <w:bCs/>
          <w:i/>
          <w:iCs/>
          <w:color w:val="auto"/>
          <w:sz w:val="22"/>
          <w:szCs w:val="22"/>
        </w:rPr>
        <w:t>)</w:t>
      </w:r>
      <w:r w:rsidR="004B2A95" w:rsidRPr="00AB4800">
        <w:rPr>
          <w:bCs/>
          <w:i/>
          <w:iCs/>
          <w:color w:val="auto"/>
          <w:sz w:val="22"/>
          <w:szCs w:val="22"/>
        </w:rPr>
        <w:t>,</w:t>
      </w:r>
    </w:p>
    <w:p w:rsidR="007C7E7D" w:rsidRPr="00F56A03" w:rsidRDefault="007C7E7D" w:rsidP="00F56A03">
      <w:pPr>
        <w:pStyle w:val="Default"/>
        <w:numPr>
          <w:ilvl w:val="0"/>
          <w:numId w:val="27"/>
        </w:numPr>
        <w:tabs>
          <w:tab w:val="left" w:pos="567"/>
        </w:tabs>
        <w:jc w:val="both"/>
        <w:rPr>
          <w:color w:val="auto"/>
          <w:sz w:val="22"/>
          <w:szCs w:val="22"/>
        </w:rPr>
      </w:pPr>
      <w:r w:rsidRPr="00AB4800">
        <w:rPr>
          <w:b/>
          <w:bCs/>
          <w:i/>
          <w:iCs/>
          <w:color w:val="auto"/>
          <w:sz w:val="22"/>
          <w:szCs w:val="22"/>
        </w:rPr>
        <w:t>dwie fotografie</w:t>
      </w:r>
      <w:r w:rsidRPr="00AB4800">
        <w:rPr>
          <w:color w:val="auto"/>
          <w:sz w:val="22"/>
          <w:szCs w:val="22"/>
        </w:rPr>
        <w:t xml:space="preserve"> (podpisane na odwrocie)</w:t>
      </w:r>
      <w:r w:rsidR="00F56A03">
        <w:rPr>
          <w:color w:val="auto"/>
          <w:sz w:val="22"/>
          <w:szCs w:val="22"/>
        </w:rPr>
        <w:t>.</w:t>
      </w:r>
    </w:p>
    <w:p w:rsidR="00AB4800" w:rsidRPr="00AB4800" w:rsidRDefault="00AB4800" w:rsidP="00AB4800">
      <w:pPr>
        <w:pStyle w:val="Default"/>
        <w:tabs>
          <w:tab w:val="left" w:pos="567"/>
        </w:tabs>
        <w:ind w:left="1284"/>
        <w:jc w:val="both"/>
        <w:rPr>
          <w:b/>
          <w:bCs/>
          <w:i/>
          <w:iCs/>
          <w:color w:val="auto"/>
          <w:sz w:val="22"/>
          <w:szCs w:val="22"/>
        </w:rPr>
      </w:pPr>
    </w:p>
    <w:p w:rsidR="007C7E7D" w:rsidRPr="0028314B" w:rsidRDefault="007C7E7D" w:rsidP="007C7E7D">
      <w:pPr>
        <w:pStyle w:val="Default"/>
        <w:numPr>
          <w:ilvl w:val="0"/>
          <w:numId w:val="25"/>
        </w:numPr>
        <w:tabs>
          <w:tab w:val="left" w:pos="567"/>
        </w:tabs>
        <w:jc w:val="both"/>
        <w:rPr>
          <w:color w:val="auto"/>
          <w:sz w:val="22"/>
          <w:szCs w:val="22"/>
          <w:u w:val="single"/>
        </w:rPr>
      </w:pPr>
      <w:r w:rsidRPr="00AB4800">
        <w:rPr>
          <w:b/>
          <w:bCs/>
          <w:i/>
          <w:iCs/>
          <w:color w:val="auto"/>
          <w:sz w:val="22"/>
          <w:szCs w:val="22"/>
        </w:rPr>
        <w:t xml:space="preserve">     </w:t>
      </w:r>
      <w:r w:rsidRPr="0028314B">
        <w:rPr>
          <w:bCs/>
          <w:iCs/>
          <w:color w:val="auto"/>
          <w:sz w:val="22"/>
          <w:szCs w:val="22"/>
          <w:u w:val="single"/>
        </w:rPr>
        <w:t>Liceum ogólnokształcące dla dorosłych – klasa II</w:t>
      </w:r>
    </w:p>
    <w:p w:rsidR="007C7E7D" w:rsidRPr="00AB4800" w:rsidRDefault="007C7E7D" w:rsidP="007C7E7D">
      <w:pPr>
        <w:pStyle w:val="Default"/>
        <w:numPr>
          <w:ilvl w:val="0"/>
          <w:numId w:val="30"/>
        </w:numPr>
        <w:tabs>
          <w:tab w:val="left" w:pos="567"/>
        </w:tabs>
        <w:jc w:val="both"/>
        <w:rPr>
          <w:color w:val="auto"/>
          <w:sz w:val="22"/>
          <w:szCs w:val="22"/>
        </w:rPr>
      </w:pPr>
      <w:r w:rsidRPr="00AB4800">
        <w:rPr>
          <w:b/>
          <w:bCs/>
          <w:i/>
          <w:iCs/>
          <w:color w:val="auto"/>
          <w:sz w:val="22"/>
          <w:szCs w:val="22"/>
        </w:rPr>
        <w:t>podanie o przyjęcie do szkoły</w:t>
      </w:r>
      <w:r w:rsidR="004B2A95" w:rsidRPr="00AB4800">
        <w:rPr>
          <w:b/>
          <w:bCs/>
          <w:i/>
          <w:iCs/>
          <w:color w:val="auto"/>
          <w:sz w:val="22"/>
          <w:szCs w:val="22"/>
        </w:rPr>
        <w:t>,</w:t>
      </w:r>
    </w:p>
    <w:p w:rsidR="007E2404" w:rsidRPr="00AB4800" w:rsidRDefault="007E2404" w:rsidP="007C7E7D">
      <w:pPr>
        <w:pStyle w:val="Default"/>
        <w:numPr>
          <w:ilvl w:val="0"/>
          <w:numId w:val="30"/>
        </w:numPr>
        <w:tabs>
          <w:tab w:val="left" w:pos="567"/>
        </w:tabs>
        <w:jc w:val="both"/>
        <w:rPr>
          <w:b/>
          <w:bCs/>
          <w:i/>
          <w:iCs/>
          <w:color w:val="auto"/>
          <w:sz w:val="22"/>
          <w:szCs w:val="22"/>
        </w:rPr>
      </w:pPr>
      <w:r w:rsidRPr="00AB4800">
        <w:rPr>
          <w:b/>
          <w:bCs/>
          <w:i/>
          <w:iCs/>
          <w:color w:val="auto"/>
          <w:sz w:val="22"/>
          <w:szCs w:val="22"/>
        </w:rPr>
        <w:t>świadectwo ukończenia zasadniczej szkoły zawodowe</w:t>
      </w:r>
      <w:r w:rsidR="000E59AC">
        <w:rPr>
          <w:b/>
          <w:bCs/>
          <w:i/>
          <w:iCs/>
          <w:color w:val="auto"/>
          <w:sz w:val="22"/>
          <w:szCs w:val="22"/>
        </w:rPr>
        <w:t xml:space="preserve">j </w:t>
      </w:r>
    </w:p>
    <w:p w:rsidR="007E2404" w:rsidRPr="00F56A03" w:rsidRDefault="007C7E7D" w:rsidP="00F56A03">
      <w:pPr>
        <w:pStyle w:val="Default"/>
        <w:numPr>
          <w:ilvl w:val="0"/>
          <w:numId w:val="30"/>
        </w:numPr>
        <w:tabs>
          <w:tab w:val="left" w:pos="567"/>
        </w:tabs>
        <w:jc w:val="both"/>
        <w:rPr>
          <w:color w:val="auto"/>
          <w:sz w:val="22"/>
          <w:szCs w:val="22"/>
        </w:rPr>
      </w:pPr>
      <w:r w:rsidRPr="00AB4800">
        <w:rPr>
          <w:b/>
          <w:bCs/>
          <w:i/>
          <w:iCs/>
          <w:color w:val="auto"/>
          <w:sz w:val="22"/>
          <w:szCs w:val="22"/>
        </w:rPr>
        <w:t>dwie fotografie</w:t>
      </w:r>
      <w:r w:rsidRPr="00AB4800">
        <w:rPr>
          <w:color w:val="auto"/>
          <w:sz w:val="22"/>
          <w:szCs w:val="22"/>
        </w:rPr>
        <w:t xml:space="preserve"> (podpisane na odwrocie)</w:t>
      </w:r>
      <w:r w:rsidR="00F56A03">
        <w:rPr>
          <w:color w:val="auto"/>
          <w:sz w:val="22"/>
          <w:szCs w:val="22"/>
        </w:rPr>
        <w:t>.</w:t>
      </w:r>
    </w:p>
    <w:p w:rsidR="007C7E7D" w:rsidRPr="00AB4800" w:rsidRDefault="007C7E7D" w:rsidP="007C7E7D">
      <w:pPr>
        <w:pStyle w:val="Default"/>
        <w:tabs>
          <w:tab w:val="left" w:pos="567"/>
        </w:tabs>
        <w:ind w:left="1423"/>
        <w:jc w:val="both"/>
        <w:rPr>
          <w:b/>
          <w:bCs/>
          <w:i/>
          <w:iCs/>
          <w:color w:val="auto"/>
          <w:sz w:val="22"/>
          <w:szCs w:val="22"/>
        </w:rPr>
      </w:pPr>
    </w:p>
    <w:p w:rsidR="00A978D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ustalenie wyników postępowania rekrutacyjnego;</w:t>
      </w:r>
    </w:p>
    <w:p w:rsidR="00A978D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podanie do publicznej wiadomości listy kandydatów zakwalifikowanych</w:t>
      </w:r>
      <w:r w:rsidR="00A978DA" w:rsidRPr="00AB4800">
        <w:rPr>
          <w:rFonts w:ascii="Times New Roman" w:hAnsi="Times New Roman" w:cs="Times New Roman"/>
        </w:rPr>
        <w:t xml:space="preserve">                              </w:t>
      </w:r>
      <w:r w:rsidRPr="00AB4800">
        <w:rPr>
          <w:rFonts w:ascii="Times New Roman" w:hAnsi="Times New Roman" w:cs="Times New Roman"/>
        </w:rPr>
        <w:t>i niezakwalifikowanych do dalszego postępowania rekrutacyjnego, zgodnie</w:t>
      </w:r>
      <w:r w:rsidR="00A978DA" w:rsidRPr="00AB4800">
        <w:rPr>
          <w:rFonts w:ascii="Times New Roman" w:hAnsi="Times New Roman" w:cs="Times New Roman"/>
        </w:rPr>
        <w:t xml:space="preserve">              </w:t>
      </w:r>
      <w:r w:rsidR="00437341" w:rsidRPr="00AB4800">
        <w:rPr>
          <w:rFonts w:ascii="Times New Roman" w:hAnsi="Times New Roman" w:cs="Times New Roman"/>
        </w:rPr>
        <w:t xml:space="preserve">                  </w:t>
      </w:r>
      <w:r w:rsidR="00A978DA" w:rsidRPr="00AB4800">
        <w:rPr>
          <w:rFonts w:ascii="Times New Roman" w:hAnsi="Times New Roman" w:cs="Times New Roman"/>
        </w:rPr>
        <w:t xml:space="preserve"> </w:t>
      </w:r>
      <w:r w:rsidR="00697783" w:rsidRPr="00AB4800">
        <w:rPr>
          <w:rFonts w:ascii="Times New Roman" w:hAnsi="Times New Roman" w:cs="Times New Roman"/>
        </w:rPr>
        <w:t>z wymogami art. 20</w:t>
      </w:r>
      <w:r w:rsidRPr="00AB4800">
        <w:rPr>
          <w:rFonts w:ascii="Times New Roman" w:hAnsi="Times New Roman" w:cs="Times New Roman"/>
        </w:rPr>
        <w:t>zc ust. 1, wywieszonej w widocznym miejscu w siedzibie placówki,</w:t>
      </w:r>
      <w:r w:rsidR="00A978DA" w:rsidRPr="00AB4800">
        <w:rPr>
          <w:rFonts w:ascii="Times New Roman" w:hAnsi="Times New Roman" w:cs="Times New Roman"/>
        </w:rPr>
        <w:t xml:space="preserve"> </w:t>
      </w:r>
      <w:r w:rsidRPr="00AB4800">
        <w:rPr>
          <w:rFonts w:ascii="Times New Roman" w:hAnsi="Times New Roman" w:cs="Times New Roman"/>
        </w:rPr>
        <w:t>zawierającej imiona i nazwiska kandydatów.</w:t>
      </w:r>
    </w:p>
    <w:p w:rsidR="00A978D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podanie do publicznej wiadomości listy przyjętych i nieprzyjętych do szkoły, zgodnie</w:t>
      </w:r>
      <w:r w:rsidR="00437341" w:rsidRPr="00AB4800">
        <w:rPr>
          <w:rFonts w:ascii="Times New Roman" w:hAnsi="Times New Roman" w:cs="Times New Roman"/>
        </w:rPr>
        <w:t xml:space="preserve">               </w:t>
      </w:r>
      <w:r w:rsidRPr="00AB4800">
        <w:rPr>
          <w:rFonts w:ascii="Times New Roman" w:hAnsi="Times New Roman" w:cs="Times New Roman"/>
        </w:rPr>
        <w:t xml:space="preserve"> z</w:t>
      </w:r>
      <w:r w:rsidR="00A978DA" w:rsidRPr="00AB4800">
        <w:rPr>
          <w:rFonts w:ascii="Times New Roman" w:hAnsi="Times New Roman" w:cs="Times New Roman"/>
        </w:rPr>
        <w:t xml:space="preserve"> </w:t>
      </w:r>
      <w:r w:rsidR="00697783" w:rsidRPr="00AB4800">
        <w:rPr>
          <w:rFonts w:ascii="Times New Roman" w:hAnsi="Times New Roman" w:cs="Times New Roman"/>
        </w:rPr>
        <w:t>wymogami art. 20</w:t>
      </w:r>
      <w:r w:rsidRPr="00AB4800">
        <w:rPr>
          <w:rFonts w:ascii="Times New Roman" w:hAnsi="Times New Roman" w:cs="Times New Roman"/>
        </w:rPr>
        <w:t>zc ust.4;</w:t>
      </w:r>
    </w:p>
    <w:p w:rsidR="00A978D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w przypadku mniejszej liczby kandydatów na liście przyjętych podaje się liczbę wolnych</w:t>
      </w:r>
      <w:r w:rsidR="00A978DA" w:rsidRPr="00AB4800">
        <w:rPr>
          <w:rFonts w:ascii="Times New Roman" w:hAnsi="Times New Roman" w:cs="Times New Roman"/>
        </w:rPr>
        <w:t xml:space="preserve"> </w:t>
      </w:r>
      <w:r w:rsidRPr="00AB4800">
        <w:rPr>
          <w:rFonts w:ascii="Times New Roman" w:hAnsi="Times New Roman" w:cs="Times New Roman"/>
        </w:rPr>
        <w:t>miejsc;</w:t>
      </w:r>
    </w:p>
    <w:p w:rsidR="00A978D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sporządzenie protokołu postępowania rekrutacyjnego;</w:t>
      </w:r>
    </w:p>
    <w:p w:rsidR="00A978DA" w:rsidRPr="00AB4800" w:rsidRDefault="00A4571A" w:rsidP="00A978DA">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w przypadku wolnych miejsc w placówce, przeprowadzenie w terminie do końca sierpnia poprzedzającego rok szkolny, uzupełniającego postępowania rekrutacyjnego</w:t>
      </w:r>
      <w:r w:rsidR="00A978DA" w:rsidRPr="00AB4800">
        <w:rPr>
          <w:rFonts w:ascii="Times New Roman" w:hAnsi="Times New Roman" w:cs="Times New Roman"/>
        </w:rPr>
        <w:t xml:space="preserve"> </w:t>
      </w:r>
      <w:r w:rsidR="004B2A95" w:rsidRPr="00AB4800">
        <w:rPr>
          <w:rFonts w:ascii="Times New Roman" w:hAnsi="Times New Roman" w:cs="Times New Roman"/>
        </w:rPr>
        <w:t>według tych samych zasad.</w:t>
      </w:r>
    </w:p>
    <w:p w:rsidR="00A978DA" w:rsidRPr="00AB4800" w:rsidRDefault="00A4571A" w:rsidP="00A4571A">
      <w:pPr>
        <w:pStyle w:val="Akapitzlist"/>
        <w:numPr>
          <w:ilvl w:val="0"/>
          <w:numId w:val="17"/>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Członkowie komisji rzetelnie i obiektywnie wykonują powierzone im czynności, kierując się</w:t>
      </w:r>
      <w:r w:rsidR="00A978DA" w:rsidRPr="00AB4800">
        <w:rPr>
          <w:rFonts w:ascii="Times New Roman" w:hAnsi="Times New Roman" w:cs="Times New Roman"/>
        </w:rPr>
        <w:t xml:space="preserve"> </w:t>
      </w:r>
      <w:r w:rsidRPr="00AB4800">
        <w:rPr>
          <w:rFonts w:ascii="Times New Roman" w:hAnsi="Times New Roman" w:cs="Times New Roman"/>
        </w:rPr>
        <w:t>wyłącznie przepisami prawa.</w:t>
      </w:r>
    </w:p>
    <w:p w:rsidR="00A4571A" w:rsidRPr="00AB4800" w:rsidRDefault="00A4571A" w:rsidP="00A4571A">
      <w:pPr>
        <w:pStyle w:val="Akapitzlist"/>
        <w:numPr>
          <w:ilvl w:val="0"/>
          <w:numId w:val="17"/>
        </w:num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Do obowiązków członków komisji należy w szczególności:</w:t>
      </w:r>
    </w:p>
    <w:p w:rsidR="00A4571A" w:rsidRPr="00AB4800" w:rsidRDefault="00A4571A" w:rsidP="00BE2E41">
      <w:p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1) uczestniczenie we wszystkich posiedzeniach komisji;</w:t>
      </w:r>
    </w:p>
    <w:p w:rsidR="00A4571A" w:rsidRPr="00AB4800" w:rsidRDefault="00A4571A" w:rsidP="00BE2E41">
      <w:p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 xml:space="preserve">2) </w:t>
      </w:r>
      <w:r w:rsidR="00BE2E41" w:rsidRPr="00AB4800">
        <w:rPr>
          <w:rFonts w:ascii="Times New Roman" w:hAnsi="Times New Roman" w:cs="Times New Roman"/>
        </w:rPr>
        <w:t>czynny udział w pracach komisji,</w:t>
      </w:r>
    </w:p>
    <w:p w:rsidR="00A4571A" w:rsidRPr="00AB4800" w:rsidRDefault="00A4571A" w:rsidP="00BE2E41">
      <w:p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3) wykonywanie poleceń Przewodniczą</w:t>
      </w:r>
      <w:r w:rsidR="00BE2E41" w:rsidRPr="00AB4800">
        <w:rPr>
          <w:rFonts w:ascii="Times New Roman" w:hAnsi="Times New Roman" w:cs="Times New Roman"/>
        </w:rPr>
        <w:t>cego,</w:t>
      </w:r>
    </w:p>
    <w:p w:rsidR="00A4571A" w:rsidRPr="00AB4800" w:rsidRDefault="00A4571A" w:rsidP="00BE2E41">
      <w:p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 xml:space="preserve">4) zapoznanie się z przepisami regulującymi rekrutację </w:t>
      </w:r>
      <w:r w:rsidR="00BE2E41" w:rsidRPr="00AB4800">
        <w:rPr>
          <w:rFonts w:ascii="Times New Roman" w:hAnsi="Times New Roman" w:cs="Times New Roman"/>
        </w:rPr>
        <w:t>do placówki,</w:t>
      </w:r>
    </w:p>
    <w:p w:rsidR="00A4571A" w:rsidRPr="00AB4800" w:rsidRDefault="00A4571A" w:rsidP="00BE2E41">
      <w:pPr>
        <w:autoSpaceDE w:val="0"/>
        <w:autoSpaceDN w:val="0"/>
        <w:adjustRightInd w:val="0"/>
        <w:spacing w:after="0" w:line="240" w:lineRule="auto"/>
        <w:ind w:left="426"/>
        <w:jc w:val="both"/>
        <w:rPr>
          <w:rFonts w:ascii="Times New Roman" w:hAnsi="Times New Roman" w:cs="Times New Roman"/>
        </w:rPr>
      </w:pPr>
      <w:r w:rsidRPr="00AB4800">
        <w:rPr>
          <w:rFonts w:ascii="Times New Roman" w:hAnsi="Times New Roman" w:cs="Times New Roman"/>
        </w:rPr>
        <w:t xml:space="preserve">5) ochrona danych osobowych kandydatów </w:t>
      </w:r>
      <w:r w:rsidR="00BE2E41" w:rsidRPr="00AB4800">
        <w:rPr>
          <w:rFonts w:ascii="Times New Roman" w:hAnsi="Times New Roman" w:cs="Times New Roman"/>
        </w:rPr>
        <w:t>i rodziców/opiekunów kandydatów.</w:t>
      </w:r>
    </w:p>
    <w:p w:rsidR="00B8095E" w:rsidRPr="00AB4800" w:rsidRDefault="00B8095E" w:rsidP="00A4571A">
      <w:pPr>
        <w:autoSpaceDE w:val="0"/>
        <w:autoSpaceDN w:val="0"/>
        <w:adjustRightInd w:val="0"/>
        <w:spacing w:after="0" w:line="240" w:lineRule="auto"/>
        <w:rPr>
          <w:rFonts w:ascii="Times New Roman" w:hAnsi="Times New Roman" w:cs="Times New Roman"/>
        </w:rPr>
      </w:pPr>
    </w:p>
    <w:p w:rsidR="00A4571A" w:rsidRPr="00AB4800" w:rsidRDefault="00A4571A" w:rsidP="00B8095E">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xml:space="preserve">§ </w:t>
      </w:r>
      <w:r w:rsidR="00486ADB" w:rsidRPr="00AB4800">
        <w:rPr>
          <w:rFonts w:ascii="Times New Roman" w:hAnsi="Times New Roman" w:cs="Times New Roman"/>
          <w:b/>
          <w:bCs/>
        </w:rPr>
        <w:t>2</w:t>
      </w:r>
      <w:r w:rsidRPr="00AB4800">
        <w:rPr>
          <w:rFonts w:ascii="Times New Roman" w:hAnsi="Times New Roman" w:cs="Times New Roman"/>
          <w:b/>
          <w:bCs/>
        </w:rPr>
        <w:t>.</w:t>
      </w:r>
    </w:p>
    <w:p w:rsidR="00B8095E" w:rsidRPr="00AB4800" w:rsidRDefault="00B8095E" w:rsidP="00B8095E">
      <w:pPr>
        <w:autoSpaceDE w:val="0"/>
        <w:autoSpaceDN w:val="0"/>
        <w:adjustRightInd w:val="0"/>
        <w:spacing w:after="0" w:line="240" w:lineRule="auto"/>
        <w:jc w:val="center"/>
        <w:rPr>
          <w:rFonts w:ascii="Times New Roman" w:hAnsi="Times New Roman" w:cs="Times New Roman"/>
          <w:b/>
          <w:bCs/>
        </w:rPr>
      </w:pPr>
    </w:p>
    <w:p w:rsidR="00A4571A" w:rsidRPr="00AB4800" w:rsidRDefault="00A4571A" w:rsidP="00486ADB">
      <w:p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b/>
          <w:bCs/>
        </w:rPr>
        <w:t xml:space="preserve">1. </w:t>
      </w:r>
      <w:r w:rsidRPr="00AB4800">
        <w:rPr>
          <w:rFonts w:ascii="Times New Roman" w:hAnsi="Times New Roman" w:cs="Times New Roman"/>
        </w:rPr>
        <w:t>Do obowiązków Przewodniczącego Komisji Rekrutacyjnej należy w szczególności:</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zapoznanie członków komisji z regulacjami prawnymi naboru do szkoły;</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opracowanie harmonogramu posiedzeń komisji oraz porządku zebrań;</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zawiadomienie członków komisji o terminie i miejscu zebrań komisji;</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dostarczenie na posiedzenie komisji dokumentacji kandydatów do szkoły, w oparciu</w:t>
      </w:r>
      <w:r w:rsidR="00BE2E41" w:rsidRPr="00AB4800">
        <w:rPr>
          <w:rFonts w:ascii="Times New Roman" w:hAnsi="Times New Roman" w:cs="Times New Roman"/>
        </w:rPr>
        <w:t xml:space="preserve">          </w:t>
      </w:r>
      <w:r w:rsidR="00437341" w:rsidRPr="00AB4800">
        <w:rPr>
          <w:rFonts w:ascii="Times New Roman" w:hAnsi="Times New Roman" w:cs="Times New Roman"/>
        </w:rPr>
        <w:t xml:space="preserve">                   </w:t>
      </w:r>
      <w:r w:rsidR="00BE2E41" w:rsidRPr="00AB4800">
        <w:rPr>
          <w:rFonts w:ascii="Times New Roman" w:hAnsi="Times New Roman" w:cs="Times New Roman"/>
        </w:rPr>
        <w:t xml:space="preserve"> </w:t>
      </w:r>
      <w:r w:rsidRPr="00AB4800">
        <w:rPr>
          <w:rFonts w:ascii="Times New Roman" w:hAnsi="Times New Roman" w:cs="Times New Roman"/>
        </w:rPr>
        <w:t>o które komisja przeprowadzi postępowanie rekrutacyjne;</w:t>
      </w:r>
    </w:p>
    <w:p w:rsidR="006C60AC"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przewodniczenie zebraniu komisji;</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zapewnienie obsługi administracyjnej – dostęp do dokumentów, przepisów; zaopatrzenie</w:t>
      </w:r>
      <w:r w:rsidR="00BE2E41" w:rsidRPr="00AB4800">
        <w:rPr>
          <w:rFonts w:ascii="Times New Roman" w:hAnsi="Times New Roman" w:cs="Times New Roman"/>
        </w:rPr>
        <w:t xml:space="preserve"> </w:t>
      </w:r>
      <w:r w:rsidR="00437341" w:rsidRPr="00AB4800">
        <w:rPr>
          <w:rFonts w:ascii="Times New Roman" w:hAnsi="Times New Roman" w:cs="Times New Roman"/>
        </w:rPr>
        <w:t xml:space="preserve">             </w:t>
      </w:r>
      <w:r w:rsidRPr="00AB4800">
        <w:rPr>
          <w:rFonts w:ascii="Times New Roman" w:hAnsi="Times New Roman" w:cs="Times New Roman"/>
        </w:rPr>
        <w:t>w sprzęt biurowy i papier;</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lastRenderedPageBreak/>
        <w:t>sprawdzenie treści protokołu oraz jego podpisanie;</w:t>
      </w:r>
    </w:p>
    <w:p w:rsidR="00A4571A" w:rsidRPr="00AB4800" w:rsidRDefault="00A4571A" w:rsidP="006C60AC">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AB4800">
        <w:rPr>
          <w:rFonts w:ascii="Times New Roman" w:hAnsi="Times New Roman" w:cs="Times New Roman"/>
        </w:rPr>
        <w:t>występowanie do rodziców/</w:t>
      </w:r>
      <w:r w:rsidRPr="00AB4800">
        <w:rPr>
          <w:rFonts w:ascii="Times New Roman" w:hAnsi="Times New Roman" w:cs="Times New Roman"/>
          <w:i/>
          <w:iCs/>
        </w:rPr>
        <w:t xml:space="preserve">opiekunów prawnych </w:t>
      </w:r>
      <w:r w:rsidRPr="00AB4800">
        <w:rPr>
          <w:rFonts w:ascii="Times New Roman" w:hAnsi="Times New Roman" w:cs="Times New Roman"/>
        </w:rPr>
        <w:t xml:space="preserve">lub </w:t>
      </w:r>
      <w:r w:rsidRPr="00AB4800">
        <w:rPr>
          <w:rFonts w:ascii="Times New Roman" w:hAnsi="Times New Roman" w:cs="Times New Roman"/>
          <w:i/>
          <w:iCs/>
        </w:rPr>
        <w:t xml:space="preserve">prezydenta miasta </w:t>
      </w:r>
      <w:r w:rsidRPr="00AB4800">
        <w:rPr>
          <w:rFonts w:ascii="Times New Roman" w:hAnsi="Times New Roman" w:cs="Times New Roman"/>
        </w:rPr>
        <w:t>o potwierdzenia</w:t>
      </w:r>
      <w:r w:rsidR="00BE2E41" w:rsidRPr="00AB4800">
        <w:rPr>
          <w:rFonts w:ascii="Times New Roman" w:hAnsi="Times New Roman" w:cs="Times New Roman"/>
        </w:rPr>
        <w:t xml:space="preserve"> </w:t>
      </w:r>
      <w:r w:rsidRPr="00AB4800">
        <w:rPr>
          <w:rFonts w:ascii="Times New Roman" w:hAnsi="Times New Roman" w:cs="Times New Roman"/>
        </w:rPr>
        <w:t>składanych oświadczeń, w przypadku wątpliwości co do ich treści;</w:t>
      </w:r>
    </w:p>
    <w:p w:rsidR="00B8095E" w:rsidRPr="00AB4800" w:rsidRDefault="00A4571A" w:rsidP="006C60AC">
      <w:pPr>
        <w:pStyle w:val="Akapitzlist"/>
        <w:numPr>
          <w:ilvl w:val="0"/>
          <w:numId w:val="24"/>
        </w:numPr>
        <w:spacing w:after="0" w:line="240" w:lineRule="auto"/>
        <w:jc w:val="both"/>
        <w:rPr>
          <w:rFonts w:ascii="Times New Roman" w:hAnsi="Times New Roman" w:cs="Times New Roman"/>
        </w:rPr>
      </w:pPr>
      <w:r w:rsidRPr="00AB4800">
        <w:rPr>
          <w:rFonts w:ascii="Times New Roman" w:hAnsi="Times New Roman" w:cs="Times New Roman"/>
        </w:rPr>
        <w:t>sporządzenie sprawozdania z przebiegu prac komi</w:t>
      </w:r>
      <w:r w:rsidR="00BE2E41" w:rsidRPr="00AB4800">
        <w:rPr>
          <w:rFonts w:ascii="Times New Roman" w:hAnsi="Times New Roman" w:cs="Times New Roman"/>
        </w:rPr>
        <w:t xml:space="preserve">sji wraz z wnioskami do dalszej </w:t>
      </w:r>
      <w:r w:rsidRPr="00AB4800">
        <w:rPr>
          <w:rFonts w:ascii="Times New Roman" w:hAnsi="Times New Roman" w:cs="Times New Roman"/>
        </w:rPr>
        <w:t>pracy.</w:t>
      </w:r>
    </w:p>
    <w:p w:rsidR="007E7C34" w:rsidRPr="00AB4800" w:rsidRDefault="007E7C34" w:rsidP="00437341">
      <w:pPr>
        <w:spacing w:after="0" w:line="240" w:lineRule="auto"/>
        <w:rPr>
          <w:rFonts w:ascii="Times New Roman" w:hAnsi="Times New Roman" w:cs="Times New Roman"/>
        </w:rPr>
      </w:pPr>
    </w:p>
    <w:p w:rsidR="007E7C34" w:rsidRPr="00AB4800" w:rsidRDefault="007E7C34" w:rsidP="00BE2E41">
      <w:pPr>
        <w:spacing w:after="0" w:line="240" w:lineRule="auto"/>
        <w:ind w:left="567" w:hanging="283"/>
        <w:rPr>
          <w:rFonts w:ascii="Times New Roman" w:hAnsi="Times New Roman" w:cs="Times New Roman"/>
        </w:rPr>
      </w:pPr>
    </w:p>
    <w:p w:rsidR="00B8095E" w:rsidRPr="00AB4800" w:rsidRDefault="00B8095E" w:rsidP="001F4D66">
      <w:pPr>
        <w:pStyle w:val="Default"/>
        <w:jc w:val="center"/>
        <w:rPr>
          <w:b/>
          <w:bCs/>
          <w:color w:val="auto"/>
          <w:sz w:val="22"/>
          <w:szCs w:val="22"/>
        </w:rPr>
      </w:pPr>
      <w:r w:rsidRPr="00AB4800">
        <w:rPr>
          <w:b/>
          <w:bCs/>
          <w:color w:val="auto"/>
          <w:sz w:val="22"/>
          <w:szCs w:val="22"/>
        </w:rPr>
        <w:t>Rozdział IV</w:t>
      </w:r>
    </w:p>
    <w:p w:rsidR="00C942FF" w:rsidRPr="00AB4800" w:rsidRDefault="00970350" w:rsidP="00C942FF">
      <w:pPr>
        <w:pStyle w:val="Default"/>
        <w:jc w:val="center"/>
        <w:rPr>
          <w:color w:val="auto"/>
          <w:sz w:val="22"/>
          <w:szCs w:val="22"/>
        </w:rPr>
      </w:pPr>
      <w:r w:rsidRPr="00AB4800">
        <w:rPr>
          <w:b/>
          <w:bCs/>
          <w:color w:val="auto"/>
          <w:sz w:val="22"/>
          <w:szCs w:val="22"/>
        </w:rPr>
        <w:t>Kryteria rekrutacji</w:t>
      </w:r>
    </w:p>
    <w:p w:rsidR="003134A0" w:rsidRPr="00AB4800" w:rsidRDefault="00C942FF" w:rsidP="00C942FF">
      <w:pPr>
        <w:pStyle w:val="Default"/>
        <w:jc w:val="center"/>
        <w:rPr>
          <w:color w:val="auto"/>
          <w:sz w:val="22"/>
          <w:szCs w:val="22"/>
        </w:rPr>
      </w:pPr>
      <w:r w:rsidRPr="00AB4800">
        <w:rPr>
          <w:color w:val="auto"/>
          <w:sz w:val="22"/>
          <w:szCs w:val="22"/>
        </w:rPr>
        <w:t xml:space="preserve"> </w:t>
      </w:r>
    </w:p>
    <w:p w:rsidR="00B8095E" w:rsidRPr="00AB4800" w:rsidRDefault="00B8095E" w:rsidP="00B8095E">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1.</w:t>
      </w:r>
    </w:p>
    <w:p w:rsidR="00C803D1" w:rsidRPr="00AB4800" w:rsidRDefault="00C803D1" w:rsidP="00486ADB">
      <w:pPr>
        <w:pStyle w:val="Default"/>
        <w:rPr>
          <w:color w:val="auto"/>
          <w:sz w:val="22"/>
          <w:szCs w:val="22"/>
        </w:rPr>
      </w:pPr>
    </w:p>
    <w:p w:rsidR="00C215C6" w:rsidRPr="00AB4800" w:rsidRDefault="00E01516" w:rsidP="00E01516">
      <w:pPr>
        <w:pStyle w:val="Akapitzlist"/>
        <w:numPr>
          <w:ilvl w:val="0"/>
          <w:numId w:val="35"/>
        </w:numPr>
        <w:spacing w:after="0" w:line="240" w:lineRule="auto"/>
        <w:jc w:val="both"/>
        <w:rPr>
          <w:rFonts w:ascii="Times New Roman" w:hAnsi="Times New Roman" w:cs="Times New Roman"/>
          <w:bCs/>
        </w:rPr>
      </w:pPr>
      <w:r w:rsidRPr="00AB4800">
        <w:rPr>
          <w:rFonts w:ascii="Times New Roman" w:hAnsi="Times New Roman" w:cs="Times New Roman"/>
          <w:bCs/>
        </w:rPr>
        <w:t>W technikum i branżowej szkole I stopnia</w:t>
      </w:r>
      <w:r w:rsidR="003134A0" w:rsidRPr="00AB4800">
        <w:rPr>
          <w:rFonts w:ascii="Times New Roman" w:hAnsi="Times New Roman" w:cs="Times New Roman"/>
          <w:bCs/>
        </w:rPr>
        <w:t xml:space="preserve"> punktowane </w:t>
      </w:r>
      <w:r w:rsidR="00C942FF" w:rsidRPr="00AB4800">
        <w:rPr>
          <w:rFonts w:ascii="Times New Roman" w:hAnsi="Times New Roman" w:cs="Times New Roman"/>
          <w:bCs/>
        </w:rPr>
        <w:t xml:space="preserve">są </w:t>
      </w:r>
      <w:r w:rsidR="00931A59" w:rsidRPr="00AB4800">
        <w:rPr>
          <w:rFonts w:ascii="Times New Roman" w:hAnsi="Times New Roman" w:cs="Times New Roman"/>
          <w:bCs/>
        </w:rPr>
        <w:t>następujące przedmioty</w:t>
      </w:r>
      <w:r w:rsidR="003134A0" w:rsidRPr="00AB4800">
        <w:rPr>
          <w:rFonts w:ascii="Times New Roman" w:hAnsi="Times New Roman" w:cs="Times New Roman"/>
          <w:bCs/>
        </w:rPr>
        <w:t xml:space="preserve">: </w:t>
      </w:r>
    </w:p>
    <w:p w:rsidR="00931A59" w:rsidRPr="00AB4800" w:rsidRDefault="00931A59" w:rsidP="00931A59">
      <w:pPr>
        <w:spacing w:after="0" w:line="240" w:lineRule="auto"/>
        <w:jc w:val="both"/>
        <w:rPr>
          <w:rFonts w:ascii="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6"/>
        <w:gridCol w:w="3261"/>
        <w:gridCol w:w="3651"/>
      </w:tblGrid>
      <w:tr w:rsidR="001F4D66" w:rsidRPr="00AB4800" w:rsidTr="00931A59">
        <w:tc>
          <w:tcPr>
            <w:tcW w:w="9288"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F4D66" w:rsidRPr="00AB4800" w:rsidRDefault="001F4D66" w:rsidP="00931A59">
            <w:pPr>
              <w:spacing w:before="100" w:beforeAutospacing="1" w:after="0" w:line="240" w:lineRule="auto"/>
              <w:ind w:left="96" w:right="96"/>
              <w:jc w:val="center"/>
              <w:rPr>
                <w:rFonts w:ascii="Times New Roman" w:eastAsia="Times New Roman" w:hAnsi="Times New Roman" w:cs="Times New Roman"/>
                <w:lang w:eastAsia="pl-PL"/>
              </w:rPr>
            </w:pPr>
            <w:r w:rsidRPr="00AB4800">
              <w:rPr>
                <w:rFonts w:ascii="Times New Roman" w:eastAsia="Times New Roman" w:hAnsi="Times New Roman" w:cs="Times New Roman"/>
                <w:b/>
                <w:bCs/>
                <w:lang w:eastAsia="pl-PL"/>
              </w:rPr>
              <w:t>PRZEDMIOTY UWZGLĘDNIANE W REKRUTACJI</w:t>
            </w:r>
          </w:p>
        </w:tc>
      </w:tr>
      <w:tr w:rsidR="001F4D66" w:rsidRPr="00AB4800" w:rsidTr="00C942FF">
        <w:tc>
          <w:tcPr>
            <w:tcW w:w="2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b/>
                <w:bCs/>
                <w:lang w:eastAsia="pl-PL"/>
              </w:rPr>
              <w:t>Typ Szkoły</w:t>
            </w: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b/>
                <w:bCs/>
                <w:lang w:eastAsia="pl-PL"/>
              </w:rPr>
              <w:t>Profil</w:t>
            </w:r>
          </w:p>
        </w:tc>
        <w:tc>
          <w:tcPr>
            <w:tcW w:w="36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b/>
                <w:bCs/>
                <w:lang w:eastAsia="pl-PL"/>
              </w:rPr>
              <w:t>Wymagane przedmioty</w:t>
            </w:r>
          </w:p>
        </w:tc>
      </w:tr>
      <w:tr w:rsidR="001F4D66" w:rsidRPr="00AB4800" w:rsidTr="00C942FF">
        <w:tc>
          <w:tcPr>
            <w:tcW w:w="2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E0151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b/>
                <w:bCs/>
                <w:lang w:eastAsia="pl-PL"/>
              </w:rPr>
              <w:t>b</w:t>
            </w:r>
            <w:r w:rsidR="00652ACA" w:rsidRPr="00AB4800">
              <w:rPr>
                <w:rFonts w:ascii="Times New Roman" w:eastAsia="Times New Roman" w:hAnsi="Times New Roman" w:cs="Times New Roman"/>
                <w:b/>
                <w:bCs/>
                <w:lang w:eastAsia="pl-PL"/>
              </w:rPr>
              <w:t>ranżowa</w:t>
            </w:r>
            <w:r w:rsidRPr="00AB4800">
              <w:rPr>
                <w:rFonts w:ascii="Times New Roman" w:eastAsia="Times New Roman" w:hAnsi="Times New Roman" w:cs="Times New Roman"/>
                <w:b/>
                <w:bCs/>
                <w:lang w:eastAsia="pl-PL"/>
              </w:rPr>
              <w:t xml:space="preserve"> szkoła </w:t>
            </w:r>
            <w:r w:rsidR="00652ACA" w:rsidRPr="00AB4800">
              <w:rPr>
                <w:rFonts w:ascii="Times New Roman" w:eastAsia="Times New Roman" w:hAnsi="Times New Roman" w:cs="Times New Roman"/>
                <w:b/>
                <w:bCs/>
                <w:lang w:eastAsia="pl-PL"/>
              </w:rPr>
              <w:t xml:space="preserve"> I stopnia</w:t>
            </w: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We wszystkich zawodach</w:t>
            </w:r>
          </w:p>
        </w:tc>
        <w:tc>
          <w:tcPr>
            <w:tcW w:w="36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j. polski, matematyka, informatyka, edukacja dla bezpieczeństwa</w:t>
            </w:r>
          </w:p>
        </w:tc>
      </w:tr>
      <w:tr w:rsidR="001F4D66" w:rsidRPr="00AB4800" w:rsidTr="00C942FF">
        <w:trPr>
          <w:trHeight w:val="1229"/>
        </w:trPr>
        <w:tc>
          <w:tcPr>
            <w:tcW w:w="237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E0151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b/>
                <w:bCs/>
                <w:lang w:eastAsia="pl-PL"/>
              </w:rPr>
              <w:t>t</w:t>
            </w:r>
            <w:r w:rsidR="001F4D66" w:rsidRPr="00AB4800">
              <w:rPr>
                <w:rFonts w:ascii="Times New Roman" w:eastAsia="Times New Roman" w:hAnsi="Times New Roman" w:cs="Times New Roman"/>
                <w:b/>
                <w:bCs/>
                <w:lang w:eastAsia="pl-PL"/>
              </w:rPr>
              <w:t>echnikum</w:t>
            </w: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Zawód: technik teleinformatyk</w:t>
            </w:r>
          </w:p>
        </w:tc>
        <w:tc>
          <w:tcPr>
            <w:tcW w:w="36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j. polski, matematyka, informatyka, edukacja dla bezpieczeństwa</w:t>
            </w:r>
          </w:p>
        </w:tc>
      </w:tr>
      <w:tr w:rsidR="001F4D66" w:rsidRPr="00AB4800" w:rsidTr="00C942FF">
        <w:trPr>
          <w:trHeight w:val="833"/>
        </w:trPr>
        <w:tc>
          <w:tcPr>
            <w:tcW w:w="2376" w:type="dxa"/>
            <w:vMerge/>
            <w:tcBorders>
              <w:top w:val="outset" w:sz="6" w:space="0" w:color="auto"/>
              <w:left w:val="outset" w:sz="6" w:space="0" w:color="auto"/>
              <w:bottom w:val="outset" w:sz="6" w:space="0" w:color="auto"/>
              <w:right w:val="outset" w:sz="6" w:space="0" w:color="auto"/>
            </w:tcBorders>
            <w:vAlign w:val="center"/>
            <w:hideMark/>
          </w:tcPr>
          <w:p w:rsidR="001F4D66" w:rsidRPr="00AB4800" w:rsidRDefault="001F4D66" w:rsidP="001F4D66">
            <w:pPr>
              <w:spacing w:after="0" w:line="240" w:lineRule="auto"/>
              <w:rPr>
                <w:rFonts w:ascii="Times New Roman" w:eastAsia="Times New Roman" w:hAnsi="Times New Roman" w:cs="Times New Roman"/>
                <w:lang w:eastAsia="pl-PL"/>
              </w:rPr>
            </w:pP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Zawód: technik spedytor</w:t>
            </w:r>
          </w:p>
        </w:tc>
        <w:tc>
          <w:tcPr>
            <w:tcW w:w="36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j. polski, matematyka, informatyka, edukacja dla bezpieczeństwa</w:t>
            </w:r>
          </w:p>
        </w:tc>
      </w:tr>
      <w:tr w:rsidR="001F4D66" w:rsidRPr="00AB4800" w:rsidTr="00C942FF">
        <w:tc>
          <w:tcPr>
            <w:tcW w:w="2376" w:type="dxa"/>
            <w:vMerge/>
            <w:tcBorders>
              <w:top w:val="outset" w:sz="6" w:space="0" w:color="auto"/>
              <w:left w:val="outset" w:sz="6" w:space="0" w:color="auto"/>
              <w:bottom w:val="outset" w:sz="6" w:space="0" w:color="auto"/>
              <w:right w:val="outset" w:sz="6" w:space="0" w:color="auto"/>
            </w:tcBorders>
            <w:vAlign w:val="center"/>
            <w:hideMark/>
          </w:tcPr>
          <w:p w:rsidR="001F4D66" w:rsidRPr="00AB4800" w:rsidRDefault="001F4D66" w:rsidP="001F4D66">
            <w:pPr>
              <w:spacing w:after="0" w:line="240" w:lineRule="auto"/>
              <w:rPr>
                <w:rFonts w:ascii="Times New Roman" w:eastAsia="Times New Roman" w:hAnsi="Times New Roman" w:cs="Times New Roman"/>
                <w:lang w:eastAsia="pl-PL"/>
              </w:rPr>
            </w:pP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Zawód: technik handlowiec</w:t>
            </w:r>
          </w:p>
        </w:tc>
        <w:tc>
          <w:tcPr>
            <w:tcW w:w="36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4D66" w:rsidRPr="00AB4800" w:rsidRDefault="001F4D66" w:rsidP="001F4D66">
            <w:pPr>
              <w:spacing w:before="100" w:beforeAutospacing="1" w:after="0" w:line="240" w:lineRule="auto"/>
              <w:ind w:left="96" w:right="96"/>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j. polski, matematyka, informatyka, edukacja dla bezpieczeństwa</w:t>
            </w:r>
          </w:p>
        </w:tc>
      </w:tr>
    </w:tbl>
    <w:p w:rsidR="005841B5" w:rsidRPr="00AB4800" w:rsidRDefault="005841B5" w:rsidP="005841B5">
      <w:pPr>
        <w:autoSpaceDE w:val="0"/>
        <w:autoSpaceDN w:val="0"/>
        <w:adjustRightInd w:val="0"/>
        <w:spacing w:after="0" w:line="240" w:lineRule="auto"/>
        <w:jc w:val="center"/>
        <w:rPr>
          <w:rFonts w:ascii="Times New Roman" w:hAnsi="Times New Roman" w:cs="Times New Roman"/>
          <w:b/>
          <w:bCs/>
        </w:rPr>
      </w:pPr>
    </w:p>
    <w:p w:rsidR="00E01516" w:rsidRPr="00AB4800" w:rsidRDefault="005841B5" w:rsidP="00E01516">
      <w:pPr>
        <w:pStyle w:val="Akapitzlist"/>
        <w:numPr>
          <w:ilvl w:val="0"/>
          <w:numId w:val="35"/>
        </w:numPr>
        <w:shd w:val="clear" w:color="auto" w:fill="FFFFFF"/>
        <w:spacing w:after="0"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Sposób przeliczania na punkty poszczególnych kryteriów określa Rozporządzenia Ministra Edukacji Narodowej z dnia 14 marca 2017 r. </w:t>
      </w:r>
      <w:r w:rsidRPr="00AB4800">
        <w:rPr>
          <w:rFonts w:ascii="Times New Roman" w:eastAsia="Times New Roman" w:hAnsi="Times New Roman" w:cs="Times New Roman"/>
          <w:bCs/>
          <w:lang w:eastAsia="pl-PL"/>
        </w:rPr>
        <w:t>w sprawie przeprowadzania postępowania rekrutacyjnego oraz postępowania uzupełniającego na lata szkolne 2017/2018–2019/2020 do trzyletniego liceum ogólnokształcącego, czteroletniego technikum i branżowej szkoły I stopnia, dla kandydatów będących absolwentami dotychczasowego gimnazjum.</w:t>
      </w:r>
    </w:p>
    <w:p w:rsidR="008B1B4E" w:rsidRPr="00AB4800" w:rsidRDefault="008B1B4E" w:rsidP="00E01516">
      <w:pPr>
        <w:pStyle w:val="Akapitzlist"/>
        <w:numPr>
          <w:ilvl w:val="0"/>
          <w:numId w:val="35"/>
        </w:numPr>
        <w:shd w:val="clear" w:color="auto" w:fill="FFFFFF"/>
        <w:spacing w:after="0" w:line="240" w:lineRule="auto"/>
        <w:jc w:val="both"/>
        <w:rPr>
          <w:rFonts w:ascii="Times New Roman" w:eastAsia="Times New Roman" w:hAnsi="Times New Roman" w:cs="Times New Roman"/>
          <w:lang w:eastAsia="pl-PL"/>
        </w:rPr>
      </w:pPr>
      <w:r w:rsidRPr="00AB4800">
        <w:rPr>
          <w:rFonts w:ascii="Times New Roman" w:hAnsi="Times New Roman" w:cs="Times New Roman"/>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 - pedagogicznej, w tym publicznej poradni specjalistycznej.</w:t>
      </w:r>
    </w:p>
    <w:p w:rsidR="008B1B4E" w:rsidRPr="00AB4800" w:rsidRDefault="008B1B4E" w:rsidP="00E01516">
      <w:pPr>
        <w:pStyle w:val="Akapitzlist"/>
        <w:numPr>
          <w:ilvl w:val="0"/>
          <w:numId w:val="35"/>
        </w:numPr>
        <w:shd w:val="clear" w:color="auto" w:fill="FFFFFF"/>
        <w:spacing w:after="0" w:line="240" w:lineRule="auto"/>
        <w:jc w:val="both"/>
        <w:rPr>
          <w:rFonts w:ascii="Times New Roman" w:eastAsia="Times New Roman" w:hAnsi="Times New Roman" w:cs="Times New Roman"/>
          <w:lang w:eastAsia="pl-PL"/>
        </w:rPr>
      </w:pPr>
      <w:r w:rsidRPr="00AB4800">
        <w:rPr>
          <w:rFonts w:ascii="Times New Roman" w:hAnsi="Times New Roman" w:cs="Times New Roman"/>
        </w:rPr>
        <w:t xml:space="preserve">W przypadku równorzędnych wyników uzyskanych na drugim etapie postępowania rekrutacyjnego lub jeżeli po zakończeniu tego etapu szkoła nadal dysponuje wolnymi miejscami, na trzecim etapie postępowania rekrutacyjnego są brane pod uwagę łącznie kryteria: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 xml:space="preserve">a) wielodzietność rodziny kandydata,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 xml:space="preserve">b) niepełnosprawność kandydata,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 xml:space="preserve">c) niepełnosprawność jednego z rodziców kandydata,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 xml:space="preserve">d) niepełnosprawność obojga rodziców kandydata,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 xml:space="preserve">e) niepełnosprawność rodzeństwa kandydata,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 xml:space="preserve">f) samotne wychowywanie kandydata w rodzinie, </w:t>
      </w:r>
    </w:p>
    <w:p w:rsidR="008B1B4E" w:rsidRPr="00AB4800" w:rsidRDefault="008B1B4E" w:rsidP="008B1B4E">
      <w:pPr>
        <w:pStyle w:val="Akapitzlist"/>
        <w:shd w:val="clear" w:color="auto" w:fill="FFFFFF"/>
        <w:spacing w:after="0" w:line="240" w:lineRule="auto"/>
        <w:jc w:val="both"/>
        <w:rPr>
          <w:rFonts w:ascii="Times New Roman" w:hAnsi="Times New Roman" w:cs="Times New Roman"/>
        </w:rPr>
      </w:pPr>
      <w:r w:rsidRPr="00AB4800">
        <w:rPr>
          <w:rFonts w:ascii="Times New Roman" w:hAnsi="Times New Roman" w:cs="Times New Roman"/>
        </w:rPr>
        <w:t>g) objęcie kandydata pieczą zastępczą</w:t>
      </w:r>
    </w:p>
    <w:p w:rsidR="008B1B4E" w:rsidRPr="00AB4800" w:rsidRDefault="008B1B4E" w:rsidP="008B1B4E">
      <w:pPr>
        <w:pStyle w:val="Akapitzlist"/>
        <w:shd w:val="clear" w:color="auto" w:fill="FFFFFF"/>
        <w:spacing w:after="0" w:line="240" w:lineRule="auto"/>
        <w:jc w:val="both"/>
        <w:rPr>
          <w:rFonts w:ascii="Times New Roman" w:eastAsia="Times New Roman" w:hAnsi="Times New Roman" w:cs="Times New Roman"/>
          <w:lang w:eastAsia="pl-PL"/>
        </w:rPr>
      </w:pPr>
      <w:r w:rsidRPr="00AB4800">
        <w:rPr>
          <w:rFonts w:ascii="Times New Roman" w:hAnsi="Times New Roman" w:cs="Times New Roman"/>
        </w:rPr>
        <w:t xml:space="preserve">Podane kryteria mają jednakową wartość. </w:t>
      </w:r>
      <w:r w:rsidR="001846ED" w:rsidRPr="00AB4800">
        <w:rPr>
          <w:rFonts w:ascii="Times New Roman" w:hAnsi="Times New Roman" w:cs="Times New Roman"/>
        </w:rPr>
        <w:t>(1pkt.).</w:t>
      </w:r>
    </w:p>
    <w:p w:rsidR="00E01516" w:rsidRPr="00AB4800" w:rsidRDefault="00E01516" w:rsidP="00E01516">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2.</w:t>
      </w:r>
    </w:p>
    <w:p w:rsidR="00E01516" w:rsidRPr="00AB4800" w:rsidRDefault="00E01516" w:rsidP="00E01516">
      <w:pPr>
        <w:shd w:val="clear" w:color="auto" w:fill="FFFFFF"/>
        <w:spacing w:after="0" w:line="240" w:lineRule="auto"/>
        <w:jc w:val="both"/>
        <w:rPr>
          <w:rFonts w:ascii="Times New Roman" w:eastAsia="Times New Roman" w:hAnsi="Times New Roman" w:cs="Times New Roman"/>
          <w:lang w:eastAsia="pl-PL"/>
        </w:rPr>
      </w:pPr>
    </w:p>
    <w:p w:rsidR="0062443D" w:rsidRPr="00AB4800" w:rsidRDefault="0062443D" w:rsidP="00E01516">
      <w:pPr>
        <w:pStyle w:val="Akapitzlist"/>
        <w:numPr>
          <w:ilvl w:val="0"/>
          <w:numId w:val="36"/>
        </w:numPr>
        <w:spacing w:after="0" w:line="240" w:lineRule="auto"/>
        <w:jc w:val="both"/>
        <w:rPr>
          <w:rFonts w:ascii="Times New Roman" w:hAnsi="Times New Roman" w:cs="Times New Roman"/>
        </w:rPr>
      </w:pPr>
      <w:r w:rsidRPr="00AB4800">
        <w:rPr>
          <w:rFonts w:ascii="Times New Roman" w:hAnsi="Times New Roman" w:cs="Times New Roman"/>
        </w:rPr>
        <w:lastRenderedPageBreak/>
        <w:t xml:space="preserve">Warunkiem przyjęcia do Liceum Ogólnokształcącego dla dorosłych jest złożenie wymaganych dokumentów. </w:t>
      </w:r>
    </w:p>
    <w:p w:rsidR="0062443D" w:rsidRPr="00AB4800" w:rsidRDefault="0062443D" w:rsidP="00E01516">
      <w:pPr>
        <w:pStyle w:val="Akapitzlist"/>
        <w:numPr>
          <w:ilvl w:val="0"/>
          <w:numId w:val="36"/>
        </w:numPr>
        <w:spacing w:after="0" w:line="240" w:lineRule="auto"/>
        <w:jc w:val="both"/>
        <w:rPr>
          <w:rFonts w:ascii="Times New Roman" w:hAnsi="Times New Roman" w:cs="Times New Roman"/>
        </w:rPr>
      </w:pPr>
      <w:r w:rsidRPr="00AB4800">
        <w:rPr>
          <w:rFonts w:ascii="Times New Roman" w:hAnsi="Times New Roman" w:cs="Times New Roman"/>
        </w:rPr>
        <w:t xml:space="preserve">W przypadku większej liczby kandydatów spełniających </w:t>
      </w:r>
      <w:r w:rsidR="00E01516" w:rsidRPr="00AB4800">
        <w:rPr>
          <w:rFonts w:ascii="Times New Roman" w:hAnsi="Times New Roman" w:cs="Times New Roman"/>
        </w:rPr>
        <w:t>warunki</w:t>
      </w:r>
      <w:r w:rsidRPr="00AB4800">
        <w:rPr>
          <w:rFonts w:ascii="Times New Roman" w:hAnsi="Times New Roman" w:cs="Times New Roman"/>
        </w:rPr>
        <w:t xml:space="preserve"> niż liczba wolnych miejsc w szkole, na pierwszym etapie postępowania rekrutacyjnego są brane pod uwagę kryteria:</w:t>
      </w:r>
    </w:p>
    <w:p w:rsidR="0062443D" w:rsidRPr="00AB4800" w:rsidRDefault="0062443D" w:rsidP="00E01516">
      <w:pPr>
        <w:pStyle w:val="Akapitzlist"/>
        <w:spacing w:after="0" w:line="240" w:lineRule="auto"/>
        <w:jc w:val="both"/>
        <w:rPr>
          <w:rFonts w:ascii="Times New Roman" w:hAnsi="Times New Roman" w:cs="Times New Roman"/>
        </w:rPr>
      </w:pPr>
      <w:r w:rsidRPr="00AB4800">
        <w:rPr>
          <w:rFonts w:ascii="Times New Roman" w:hAnsi="Times New Roman" w:cs="Times New Roman"/>
        </w:rPr>
        <w:t xml:space="preserve">1) wielodzietność rodziny kandydata, </w:t>
      </w:r>
    </w:p>
    <w:p w:rsidR="0062443D" w:rsidRPr="00AB4800" w:rsidRDefault="0062443D" w:rsidP="00E01516">
      <w:pPr>
        <w:pStyle w:val="Akapitzlist"/>
        <w:spacing w:after="0" w:line="240" w:lineRule="auto"/>
        <w:jc w:val="both"/>
        <w:rPr>
          <w:rFonts w:ascii="Times New Roman" w:hAnsi="Times New Roman" w:cs="Times New Roman"/>
        </w:rPr>
      </w:pPr>
      <w:r w:rsidRPr="00AB4800">
        <w:rPr>
          <w:rFonts w:ascii="Times New Roman" w:hAnsi="Times New Roman" w:cs="Times New Roman"/>
        </w:rPr>
        <w:t xml:space="preserve">2) niepełnosprawność kandydata, </w:t>
      </w:r>
    </w:p>
    <w:p w:rsidR="0062443D" w:rsidRPr="00AB4800" w:rsidRDefault="0062443D" w:rsidP="00E01516">
      <w:pPr>
        <w:pStyle w:val="Akapitzlist"/>
        <w:spacing w:after="0" w:line="240" w:lineRule="auto"/>
        <w:jc w:val="both"/>
        <w:rPr>
          <w:rFonts w:ascii="Times New Roman" w:hAnsi="Times New Roman" w:cs="Times New Roman"/>
        </w:rPr>
      </w:pPr>
      <w:r w:rsidRPr="00AB4800">
        <w:rPr>
          <w:rFonts w:ascii="Times New Roman" w:hAnsi="Times New Roman" w:cs="Times New Roman"/>
        </w:rPr>
        <w:t xml:space="preserve">3) niepełnosprawność dziecka kandydata, </w:t>
      </w:r>
    </w:p>
    <w:p w:rsidR="0062443D" w:rsidRPr="00AB4800" w:rsidRDefault="0062443D" w:rsidP="00E01516">
      <w:pPr>
        <w:pStyle w:val="Akapitzlist"/>
        <w:spacing w:after="0" w:line="240" w:lineRule="auto"/>
        <w:jc w:val="both"/>
        <w:rPr>
          <w:rFonts w:ascii="Times New Roman" w:hAnsi="Times New Roman" w:cs="Times New Roman"/>
        </w:rPr>
      </w:pPr>
      <w:r w:rsidRPr="00AB4800">
        <w:rPr>
          <w:rFonts w:ascii="Times New Roman" w:hAnsi="Times New Roman" w:cs="Times New Roman"/>
        </w:rPr>
        <w:t xml:space="preserve">4) niepełnosprawność innej osoby bliskiej, nad którą kandydat sprawuje opiekę, </w:t>
      </w:r>
    </w:p>
    <w:p w:rsidR="0062443D" w:rsidRPr="00AB4800" w:rsidRDefault="0062443D" w:rsidP="00E01516">
      <w:pPr>
        <w:pStyle w:val="Akapitzlist"/>
        <w:spacing w:after="0" w:line="240" w:lineRule="auto"/>
        <w:jc w:val="both"/>
        <w:rPr>
          <w:rFonts w:ascii="Times New Roman" w:hAnsi="Times New Roman" w:cs="Times New Roman"/>
        </w:rPr>
      </w:pPr>
      <w:r w:rsidRPr="00AB4800">
        <w:rPr>
          <w:rFonts w:ascii="Times New Roman" w:hAnsi="Times New Roman" w:cs="Times New Roman"/>
        </w:rPr>
        <w:t xml:space="preserve">5) samotne wychowywanie dziecka przez kandydata. </w:t>
      </w:r>
    </w:p>
    <w:p w:rsidR="0062443D" w:rsidRPr="00AB4800" w:rsidRDefault="001846ED" w:rsidP="001846ED">
      <w:pPr>
        <w:pStyle w:val="Akapitzlist"/>
        <w:spacing w:after="0" w:line="240" w:lineRule="auto"/>
        <w:jc w:val="both"/>
        <w:rPr>
          <w:rFonts w:ascii="Times New Roman" w:hAnsi="Times New Roman" w:cs="Times New Roman"/>
        </w:rPr>
      </w:pPr>
      <w:r w:rsidRPr="00AB4800">
        <w:rPr>
          <w:rFonts w:ascii="Times New Roman" w:hAnsi="Times New Roman" w:cs="Times New Roman"/>
        </w:rPr>
        <w:t>Podane k</w:t>
      </w:r>
      <w:r w:rsidR="0062443D" w:rsidRPr="00AB4800">
        <w:rPr>
          <w:rFonts w:ascii="Times New Roman" w:hAnsi="Times New Roman" w:cs="Times New Roman"/>
        </w:rPr>
        <w:t>r</w:t>
      </w:r>
      <w:r w:rsidRPr="00AB4800">
        <w:rPr>
          <w:rFonts w:ascii="Times New Roman" w:hAnsi="Times New Roman" w:cs="Times New Roman"/>
        </w:rPr>
        <w:t xml:space="preserve">yteria </w:t>
      </w:r>
      <w:r w:rsidR="0062443D" w:rsidRPr="00AB4800">
        <w:rPr>
          <w:rFonts w:ascii="Times New Roman" w:hAnsi="Times New Roman" w:cs="Times New Roman"/>
        </w:rPr>
        <w:t>mają jednakową wartość ( 1 pkt.).</w:t>
      </w:r>
    </w:p>
    <w:p w:rsidR="0062443D" w:rsidRDefault="0062443D" w:rsidP="00E01516">
      <w:pPr>
        <w:pStyle w:val="Akapitzlist"/>
        <w:numPr>
          <w:ilvl w:val="0"/>
          <w:numId w:val="36"/>
        </w:numPr>
        <w:spacing w:after="0" w:line="240" w:lineRule="auto"/>
        <w:jc w:val="both"/>
        <w:rPr>
          <w:rFonts w:ascii="Times New Roman" w:hAnsi="Times New Roman" w:cs="Times New Roman"/>
        </w:rPr>
      </w:pPr>
      <w:r w:rsidRPr="00AB4800">
        <w:rPr>
          <w:rFonts w:ascii="Times New Roman" w:hAnsi="Times New Roman" w:cs="Times New Roman"/>
        </w:rPr>
        <w:t>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AA74E5" w:rsidRPr="00AB4800" w:rsidRDefault="00AA74E5" w:rsidP="00E01516">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W przypadku małej liczby kandydatów (poniżej 30) szkoła zastrzega sobie prawo nie otwarcia danego oddziału.</w:t>
      </w:r>
    </w:p>
    <w:p w:rsidR="00A4571A" w:rsidRPr="00AB4800" w:rsidRDefault="00A4571A" w:rsidP="00A4571A">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Rozdział</w:t>
      </w:r>
      <w:r w:rsidR="00746F83" w:rsidRPr="00AB4800">
        <w:rPr>
          <w:rFonts w:ascii="Times New Roman" w:hAnsi="Times New Roman" w:cs="Times New Roman"/>
          <w:b/>
          <w:bCs/>
        </w:rPr>
        <w:t xml:space="preserve"> </w:t>
      </w:r>
      <w:r w:rsidRPr="00AB4800">
        <w:rPr>
          <w:rFonts w:ascii="Times New Roman" w:hAnsi="Times New Roman" w:cs="Times New Roman"/>
          <w:b/>
          <w:bCs/>
        </w:rPr>
        <w:t>V</w:t>
      </w:r>
    </w:p>
    <w:p w:rsidR="00A4571A" w:rsidRPr="00AB4800" w:rsidRDefault="00A4571A" w:rsidP="00A4571A">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Porz</w:t>
      </w:r>
      <w:r w:rsidRPr="00AB4800">
        <w:rPr>
          <w:rFonts w:ascii="Times New Roman" w:hAnsi="Times New Roman" w:cs="Times New Roman"/>
        </w:rPr>
        <w:t>ą</w:t>
      </w:r>
      <w:r w:rsidRPr="00AB4800">
        <w:rPr>
          <w:rFonts w:ascii="Times New Roman" w:hAnsi="Times New Roman" w:cs="Times New Roman"/>
          <w:b/>
          <w:bCs/>
        </w:rPr>
        <w:t>dek pracy Komisji Rekrutacyjnej</w:t>
      </w:r>
    </w:p>
    <w:p w:rsidR="00CB353F" w:rsidRPr="00AB4800" w:rsidRDefault="00CB353F" w:rsidP="00A4571A">
      <w:pPr>
        <w:autoSpaceDE w:val="0"/>
        <w:autoSpaceDN w:val="0"/>
        <w:adjustRightInd w:val="0"/>
        <w:spacing w:after="0" w:line="240" w:lineRule="auto"/>
        <w:jc w:val="center"/>
        <w:rPr>
          <w:rFonts w:ascii="Times New Roman" w:hAnsi="Times New Roman" w:cs="Times New Roman"/>
          <w:b/>
          <w:bCs/>
        </w:rPr>
      </w:pPr>
    </w:p>
    <w:p w:rsidR="00CB353F" w:rsidRPr="00AB4800" w:rsidRDefault="00CB353F" w:rsidP="00A4571A">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xml:space="preserve">§ </w:t>
      </w:r>
      <w:r w:rsidR="00486ADB" w:rsidRPr="00AB4800">
        <w:rPr>
          <w:rFonts w:ascii="Times New Roman" w:hAnsi="Times New Roman" w:cs="Times New Roman"/>
          <w:b/>
          <w:bCs/>
        </w:rPr>
        <w:t>1</w:t>
      </w:r>
      <w:r w:rsidRPr="00AB4800">
        <w:rPr>
          <w:rFonts w:ascii="Times New Roman" w:hAnsi="Times New Roman" w:cs="Times New Roman"/>
          <w:b/>
          <w:bCs/>
        </w:rPr>
        <w:t>.</w:t>
      </w: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bCs/>
        </w:rPr>
      </w:pPr>
      <w:r w:rsidRPr="00AB4800">
        <w:rPr>
          <w:rFonts w:ascii="Times New Roman" w:eastAsia="Times New Roman" w:hAnsi="Times New Roman" w:cs="Times New Roman"/>
          <w:b/>
        </w:rPr>
        <w:t>1.</w:t>
      </w:r>
      <w:r w:rsidRPr="00AB4800">
        <w:rPr>
          <w:rFonts w:ascii="Times New Roman" w:eastAsia="Times New Roman" w:hAnsi="Times New Roman" w:cs="Times New Roman"/>
        </w:rPr>
        <w:t xml:space="preserve">  </w:t>
      </w:r>
      <w:r w:rsidRPr="00AB4800">
        <w:rPr>
          <w:rFonts w:ascii="Times New Roman" w:eastAsia="Times New Roman" w:hAnsi="Times New Roman" w:cs="Times New Roman"/>
          <w:bCs/>
        </w:rPr>
        <w:t>Komisja Rekrutacyjnej pracuje według następującego porządku:</w:t>
      </w:r>
    </w:p>
    <w:p w:rsidR="000175A1" w:rsidRPr="00AB4800" w:rsidRDefault="000175A1" w:rsidP="00CB353F">
      <w:pPr>
        <w:autoSpaceDE w:val="0"/>
        <w:autoSpaceDN w:val="0"/>
        <w:adjustRightInd w:val="0"/>
        <w:spacing w:after="0" w:line="240" w:lineRule="auto"/>
        <w:jc w:val="both"/>
        <w:rPr>
          <w:rFonts w:ascii="Times New Roman" w:eastAsia="Times New Roman" w:hAnsi="Times New Roman" w:cs="Times New Roman"/>
          <w:bCs/>
        </w:rPr>
      </w:pPr>
    </w:p>
    <w:p w:rsidR="000175A1" w:rsidRPr="00AB4800" w:rsidRDefault="000175A1" w:rsidP="00CB353F">
      <w:pPr>
        <w:autoSpaceDE w:val="0"/>
        <w:autoSpaceDN w:val="0"/>
        <w:adjustRightInd w:val="0"/>
        <w:spacing w:after="0" w:line="240" w:lineRule="auto"/>
        <w:jc w:val="both"/>
        <w:rPr>
          <w:rFonts w:ascii="Times New Roman" w:eastAsia="Times New Roman" w:hAnsi="Times New Roman" w:cs="Times New Roman"/>
          <w:b/>
          <w:bCs/>
        </w:rPr>
      </w:pPr>
      <w:r w:rsidRPr="00AB4800">
        <w:rPr>
          <w:rFonts w:ascii="Times New Roman" w:eastAsia="Times New Roman" w:hAnsi="Times New Roman" w:cs="Times New Roman"/>
          <w:bCs/>
        </w:rPr>
        <w:tab/>
      </w:r>
      <w:r w:rsidRPr="00AB4800">
        <w:rPr>
          <w:rFonts w:ascii="Times New Roman" w:eastAsia="Times New Roman" w:hAnsi="Times New Roman" w:cs="Times New Roman"/>
          <w:b/>
          <w:bCs/>
        </w:rPr>
        <w:t xml:space="preserve"> Szkoły </w:t>
      </w:r>
      <w:proofErr w:type="spellStart"/>
      <w:r w:rsidRPr="00AB4800">
        <w:rPr>
          <w:rFonts w:ascii="Times New Roman" w:eastAsia="Times New Roman" w:hAnsi="Times New Roman" w:cs="Times New Roman"/>
          <w:b/>
          <w:bCs/>
        </w:rPr>
        <w:t>ponadgimnazjalne</w:t>
      </w:r>
      <w:proofErr w:type="spellEnd"/>
      <w:r w:rsidRPr="00AB4800">
        <w:rPr>
          <w:rFonts w:ascii="Times New Roman" w:eastAsia="Times New Roman" w:hAnsi="Times New Roman" w:cs="Times New Roman"/>
          <w:b/>
          <w:bCs/>
        </w:rPr>
        <w:t xml:space="preserve"> oraz ponadpodstawowe</w:t>
      </w:r>
    </w:p>
    <w:p w:rsidR="00CA6867" w:rsidRPr="00AB4800" w:rsidRDefault="00CA6867" w:rsidP="00CA6867">
      <w:pPr>
        <w:pStyle w:val="Akapitzlist"/>
        <w:numPr>
          <w:ilvl w:val="0"/>
          <w:numId w:val="23"/>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Weryfikacja przez komisję rekrutacyjną wniosków i dokumentów</w:t>
      </w:r>
      <w:r w:rsidR="00C81DBC" w:rsidRPr="00AB4800">
        <w:rPr>
          <w:rFonts w:ascii="Times New Roman" w:eastAsia="Times New Roman" w:hAnsi="Times New Roman" w:cs="Times New Roman"/>
          <w:lang w:eastAsia="pl-PL"/>
        </w:rPr>
        <w:t xml:space="preserve"> oraz wystąpienie przez przewodniczącego komisji rekrutacyjnej o dokumenty potwierdzające spełnianie przez kandydatów warunków i kryteriów branych pod uwagę w procesie naboru - </w:t>
      </w:r>
      <w:r w:rsidR="00697783" w:rsidRPr="00AB4800">
        <w:rPr>
          <w:rFonts w:ascii="Times New Roman" w:eastAsia="Times New Roman" w:hAnsi="Times New Roman" w:cs="Times New Roman"/>
          <w:lang w:eastAsia="pl-PL"/>
        </w:rPr>
        <w:t xml:space="preserve">w postępowaniu rekrutacyjnym </w:t>
      </w:r>
      <w:r w:rsidRPr="00AB4800">
        <w:rPr>
          <w:rFonts w:ascii="Times New Roman" w:eastAsia="Times New Roman" w:hAnsi="Times New Roman" w:cs="Times New Roman"/>
          <w:lang w:eastAsia="pl-PL"/>
        </w:rPr>
        <w:t>d</w:t>
      </w:r>
      <w:r w:rsidR="00697783" w:rsidRPr="00AB4800">
        <w:rPr>
          <w:rFonts w:ascii="Times New Roman" w:eastAsia="Times New Roman" w:hAnsi="Times New Roman" w:cs="Times New Roman"/>
          <w:lang w:eastAsia="pl-PL"/>
        </w:rPr>
        <w:t>o</w:t>
      </w:r>
      <w:r w:rsidRPr="00AB4800">
        <w:rPr>
          <w:rFonts w:ascii="Times New Roman" w:eastAsia="Times New Roman" w:hAnsi="Times New Roman" w:cs="Times New Roman"/>
          <w:lang w:eastAsia="pl-PL"/>
        </w:rPr>
        <w:t xml:space="preserve"> dnia 2</w:t>
      </w:r>
      <w:r w:rsidR="00C81DBC" w:rsidRPr="00AB4800">
        <w:rPr>
          <w:rFonts w:ascii="Times New Roman" w:eastAsia="Times New Roman" w:hAnsi="Times New Roman" w:cs="Times New Roman"/>
          <w:b/>
          <w:bCs/>
          <w:lang w:eastAsia="pl-PL"/>
        </w:rPr>
        <w:t>7 czerwca 2018</w:t>
      </w:r>
      <w:r w:rsidRPr="00AB4800">
        <w:rPr>
          <w:rFonts w:ascii="Times New Roman" w:eastAsia="Times New Roman" w:hAnsi="Times New Roman" w:cs="Times New Roman"/>
          <w:lang w:eastAsia="pl-PL"/>
        </w:rPr>
        <w:t xml:space="preserve"> </w:t>
      </w:r>
      <w:r w:rsidR="00C81DBC" w:rsidRPr="00AB4800">
        <w:rPr>
          <w:rFonts w:ascii="Times New Roman" w:eastAsia="Times New Roman" w:hAnsi="Times New Roman" w:cs="Times New Roman"/>
          <w:lang w:eastAsia="pl-PL"/>
        </w:rPr>
        <w:t xml:space="preserve">r. </w:t>
      </w:r>
      <w:r w:rsidRPr="00AB4800">
        <w:rPr>
          <w:rFonts w:ascii="Times New Roman" w:eastAsia="Times New Roman" w:hAnsi="Times New Roman" w:cs="Times New Roman"/>
          <w:lang w:eastAsia="pl-PL"/>
        </w:rPr>
        <w:t>oraz w postęp</w:t>
      </w:r>
      <w:r w:rsidR="00C81DBC" w:rsidRPr="00AB4800">
        <w:rPr>
          <w:rFonts w:ascii="Times New Roman" w:eastAsia="Times New Roman" w:hAnsi="Times New Roman" w:cs="Times New Roman"/>
          <w:lang w:eastAsia="pl-PL"/>
        </w:rPr>
        <w:t>owaniu uzupełniającym do dnia 27 lipca 2018 r</w:t>
      </w:r>
      <w:r w:rsidRPr="00AB4800">
        <w:rPr>
          <w:rFonts w:ascii="Times New Roman" w:eastAsia="Times New Roman" w:hAnsi="Times New Roman" w:cs="Times New Roman"/>
          <w:lang w:eastAsia="pl-PL"/>
        </w:rPr>
        <w:t>.</w:t>
      </w:r>
    </w:p>
    <w:p w:rsidR="00CA6867" w:rsidRPr="00AB4800" w:rsidRDefault="00CA6867" w:rsidP="00CA6867">
      <w:pPr>
        <w:pStyle w:val="Akapitzlist"/>
        <w:numPr>
          <w:ilvl w:val="0"/>
          <w:numId w:val="23"/>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Podanie do publicznej wiadomości przez komisję rekrutacyjną listy kandydatów zakwalifikowanych i kandydatów niezakwalifikowanych - w postępowaniu rekrutacyjnym </w:t>
      </w:r>
      <w:r w:rsidR="00437341" w:rsidRPr="00AB4800">
        <w:rPr>
          <w:rFonts w:ascii="Times New Roman" w:eastAsia="Times New Roman" w:hAnsi="Times New Roman" w:cs="Times New Roman"/>
          <w:lang w:eastAsia="pl-PL"/>
        </w:rPr>
        <w:t xml:space="preserve">                </w:t>
      </w:r>
      <w:r w:rsidRPr="00AB4800">
        <w:rPr>
          <w:rFonts w:ascii="Times New Roman" w:eastAsia="Times New Roman" w:hAnsi="Times New Roman" w:cs="Times New Roman"/>
          <w:lang w:eastAsia="pl-PL"/>
        </w:rPr>
        <w:t xml:space="preserve">w dniu </w:t>
      </w:r>
      <w:r w:rsidR="00C81DBC" w:rsidRPr="00AB4800">
        <w:rPr>
          <w:rFonts w:ascii="Times New Roman" w:eastAsia="Times New Roman" w:hAnsi="Times New Roman" w:cs="Times New Roman"/>
          <w:b/>
          <w:bCs/>
          <w:lang w:eastAsia="pl-PL"/>
        </w:rPr>
        <w:t>12 lipca 2018</w:t>
      </w:r>
      <w:r w:rsidRPr="00AB4800">
        <w:rPr>
          <w:rFonts w:ascii="Times New Roman" w:eastAsia="Times New Roman" w:hAnsi="Times New Roman" w:cs="Times New Roman"/>
          <w:b/>
          <w:bCs/>
          <w:lang w:eastAsia="pl-PL"/>
        </w:rPr>
        <w:t xml:space="preserve"> do godz. 12:00</w:t>
      </w:r>
      <w:r w:rsidRPr="00AB4800">
        <w:rPr>
          <w:rFonts w:ascii="Times New Roman" w:eastAsia="Times New Roman" w:hAnsi="Times New Roman" w:cs="Times New Roman"/>
          <w:lang w:eastAsia="pl-PL"/>
        </w:rPr>
        <w:t xml:space="preserve"> oraz w post</w:t>
      </w:r>
      <w:r w:rsidR="00C81DBC" w:rsidRPr="00AB4800">
        <w:rPr>
          <w:rFonts w:ascii="Times New Roman" w:eastAsia="Times New Roman" w:hAnsi="Times New Roman" w:cs="Times New Roman"/>
          <w:lang w:eastAsia="pl-PL"/>
        </w:rPr>
        <w:t>ępowaniu uzupełniającym w dniu 14</w:t>
      </w:r>
      <w:r w:rsidRPr="00AB4800">
        <w:rPr>
          <w:rFonts w:ascii="Times New Roman" w:eastAsia="Times New Roman" w:hAnsi="Times New Roman" w:cs="Times New Roman"/>
          <w:lang w:eastAsia="pl-PL"/>
        </w:rPr>
        <w:t xml:space="preserve"> s</w:t>
      </w:r>
      <w:r w:rsidR="00C81DBC" w:rsidRPr="00AB4800">
        <w:rPr>
          <w:rFonts w:ascii="Times New Roman" w:eastAsia="Times New Roman" w:hAnsi="Times New Roman" w:cs="Times New Roman"/>
          <w:lang w:eastAsia="pl-PL"/>
        </w:rPr>
        <w:t>ierpnia 2018 r.</w:t>
      </w:r>
      <w:r w:rsidRPr="00AB4800">
        <w:rPr>
          <w:rFonts w:ascii="Times New Roman" w:eastAsia="Times New Roman" w:hAnsi="Times New Roman" w:cs="Times New Roman"/>
          <w:lang w:eastAsia="pl-PL"/>
        </w:rPr>
        <w:t xml:space="preserve"> do godz. 12:00.</w:t>
      </w:r>
    </w:p>
    <w:p w:rsidR="00CA6867" w:rsidRPr="00AB4800" w:rsidRDefault="00CA6867" w:rsidP="00CA6867">
      <w:pPr>
        <w:pStyle w:val="Akapitzlist"/>
        <w:numPr>
          <w:ilvl w:val="0"/>
          <w:numId w:val="23"/>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Wydanie przez szkołę prowadzącą kształcenie zawodowe skierowania na badanie lekarskie kandydatowi z listy kandydatów zakwalifikowanych, który dokonał wyboru kształcenia </w:t>
      </w:r>
      <w:r w:rsidR="00437341" w:rsidRPr="00AB4800">
        <w:rPr>
          <w:rFonts w:ascii="Times New Roman" w:eastAsia="Times New Roman" w:hAnsi="Times New Roman" w:cs="Times New Roman"/>
          <w:lang w:eastAsia="pl-PL"/>
        </w:rPr>
        <w:t xml:space="preserve">                 </w:t>
      </w:r>
      <w:r w:rsidRPr="00AB4800">
        <w:rPr>
          <w:rFonts w:ascii="Times New Roman" w:eastAsia="Times New Roman" w:hAnsi="Times New Roman" w:cs="Times New Roman"/>
          <w:lang w:eastAsia="pl-PL"/>
        </w:rPr>
        <w:t>w danym zawodzie w jednej szkole</w:t>
      </w:r>
      <w:r w:rsidR="00C81DBC" w:rsidRPr="00AB4800">
        <w:rPr>
          <w:rFonts w:ascii="Times New Roman" w:eastAsia="Times New Roman" w:hAnsi="Times New Roman" w:cs="Times New Roman"/>
          <w:lang w:eastAsia="pl-PL"/>
        </w:rPr>
        <w:t>,</w:t>
      </w:r>
      <w:r w:rsidRPr="00AB4800">
        <w:rPr>
          <w:rFonts w:ascii="Times New Roman" w:eastAsia="Times New Roman" w:hAnsi="Times New Roman" w:cs="Times New Roman"/>
          <w:lang w:eastAsia="pl-PL"/>
        </w:rPr>
        <w:t xml:space="preserve"> w przypadku złożenia przez kandydata oświadczenia </w:t>
      </w:r>
      <w:r w:rsidR="00437341" w:rsidRPr="00AB4800">
        <w:rPr>
          <w:rFonts w:ascii="Times New Roman" w:eastAsia="Times New Roman" w:hAnsi="Times New Roman" w:cs="Times New Roman"/>
          <w:lang w:eastAsia="pl-PL"/>
        </w:rPr>
        <w:t xml:space="preserve">               </w:t>
      </w:r>
      <w:r w:rsidRPr="00AB4800">
        <w:rPr>
          <w:rFonts w:ascii="Times New Roman" w:eastAsia="Times New Roman" w:hAnsi="Times New Roman" w:cs="Times New Roman"/>
          <w:lang w:eastAsia="pl-PL"/>
        </w:rPr>
        <w:t>o wyborze tej szkoły - w postępowaniu rekrutacyjnym od dnia</w:t>
      </w:r>
      <w:r w:rsidR="00C81DBC" w:rsidRPr="00AB4800">
        <w:rPr>
          <w:rFonts w:ascii="Times New Roman" w:eastAsia="Times New Roman" w:hAnsi="Times New Roman" w:cs="Times New Roman"/>
          <w:b/>
          <w:bCs/>
          <w:lang w:eastAsia="pl-PL"/>
        </w:rPr>
        <w:t xml:space="preserve"> 22 czerwca 2018</w:t>
      </w:r>
      <w:r w:rsidRPr="00AB4800">
        <w:rPr>
          <w:rFonts w:ascii="Times New Roman" w:eastAsia="Times New Roman" w:hAnsi="Times New Roman" w:cs="Times New Roman"/>
          <w:b/>
          <w:bCs/>
          <w:lang w:eastAsia="pl-PL"/>
        </w:rPr>
        <w:t xml:space="preserve"> godz. 12:00</w:t>
      </w:r>
      <w:r w:rsidRPr="00AB4800">
        <w:rPr>
          <w:rFonts w:ascii="Times New Roman" w:eastAsia="Times New Roman" w:hAnsi="Times New Roman" w:cs="Times New Roman"/>
          <w:lang w:eastAsia="pl-PL"/>
        </w:rPr>
        <w:t xml:space="preserve"> </w:t>
      </w:r>
      <w:r w:rsidR="00C81DBC" w:rsidRPr="00AB4800">
        <w:rPr>
          <w:rFonts w:ascii="Times New Roman" w:eastAsia="Times New Roman" w:hAnsi="Times New Roman" w:cs="Times New Roman"/>
          <w:b/>
          <w:bCs/>
          <w:lang w:eastAsia="pl-PL"/>
        </w:rPr>
        <w:t>do dnia 13</w:t>
      </w:r>
      <w:r w:rsidRPr="00AB4800">
        <w:rPr>
          <w:rFonts w:ascii="Times New Roman" w:eastAsia="Times New Roman" w:hAnsi="Times New Roman" w:cs="Times New Roman"/>
          <w:b/>
          <w:bCs/>
          <w:lang w:eastAsia="pl-PL"/>
        </w:rPr>
        <w:t xml:space="preserve"> lipca 201</w:t>
      </w:r>
      <w:r w:rsidR="00C81DBC" w:rsidRPr="00AB4800">
        <w:rPr>
          <w:rFonts w:ascii="Times New Roman" w:eastAsia="Times New Roman" w:hAnsi="Times New Roman" w:cs="Times New Roman"/>
          <w:b/>
          <w:bCs/>
          <w:lang w:eastAsia="pl-PL"/>
        </w:rPr>
        <w:t>8 r.</w:t>
      </w:r>
      <w:r w:rsidRPr="00AB4800">
        <w:rPr>
          <w:rFonts w:ascii="Times New Roman" w:eastAsia="Times New Roman" w:hAnsi="Times New Roman" w:cs="Times New Roman"/>
          <w:lang w:eastAsia="pl-PL"/>
        </w:rPr>
        <w:t xml:space="preserve"> oraz w post</w:t>
      </w:r>
      <w:r w:rsidR="00C81DBC" w:rsidRPr="00AB4800">
        <w:rPr>
          <w:rFonts w:ascii="Times New Roman" w:eastAsia="Times New Roman" w:hAnsi="Times New Roman" w:cs="Times New Roman"/>
          <w:lang w:eastAsia="pl-PL"/>
        </w:rPr>
        <w:t>ępowaniu uzupełniającym w dniu 14 sierpnia 2018 r.</w:t>
      </w:r>
      <w:r w:rsidRPr="00AB4800">
        <w:rPr>
          <w:rFonts w:ascii="Times New Roman" w:eastAsia="Times New Roman" w:hAnsi="Times New Roman" w:cs="Times New Roman"/>
          <w:lang w:eastAsia="pl-PL"/>
        </w:rPr>
        <w:t xml:space="preserve"> do godz. 15:00.</w:t>
      </w:r>
    </w:p>
    <w:p w:rsidR="00CA6867" w:rsidRPr="00AB4800" w:rsidRDefault="00CA6867" w:rsidP="00CA6867">
      <w:pPr>
        <w:pStyle w:val="Akapitzlist"/>
        <w:numPr>
          <w:ilvl w:val="0"/>
          <w:numId w:val="23"/>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Potwierdzenie przez rodzica kandydata albo kandydata pełnoletniego woli przyjęcia do szkoły </w:t>
      </w:r>
      <w:proofErr w:type="spellStart"/>
      <w:r w:rsidRPr="00AB4800">
        <w:rPr>
          <w:rFonts w:ascii="Times New Roman" w:eastAsia="Times New Roman" w:hAnsi="Times New Roman" w:cs="Times New Roman"/>
          <w:lang w:eastAsia="pl-PL"/>
        </w:rPr>
        <w:t>ponadgimnazjalnej</w:t>
      </w:r>
      <w:proofErr w:type="spellEnd"/>
      <w:r w:rsidRPr="00AB4800">
        <w:rPr>
          <w:rFonts w:ascii="Times New Roman" w:eastAsia="Times New Roman" w:hAnsi="Times New Roman" w:cs="Times New Roman"/>
          <w:lang w:eastAsia="pl-PL"/>
        </w:rPr>
        <w:t xml:space="preserve"> w postaci przedłożenia oryginału świadectwa ukończenia gimnazjum </w:t>
      </w:r>
      <w:r w:rsidR="00437341" w:rsidRPr="00AB4800">
        <w:rPr>
          <w:rFonts w:ascii="Times New Roman" w:eastAsia="Times New Roman" w:hAnsi="Times New Roman" w:cs="Times New Roman"/>
          <w:lang w:eastAsia="pl-PL"/>
        </w:rPr>
        <w:t xml:space="preserve">                 </w:t>
      </w:r>
      <w:r w:rsidRPr="00AB4800">
        <w:rPr>
          <w:rFonts w:ascii="Times New Roman" w:eastAsia="Times New Roman" w:hAnsi="Times New Roman" w:cs="Times New Roman"/>
          <w:lang w:eastAsia="pl-PL"/>
        </w:rPr>
        <w:t xml:space="preserve">i oryginału zaświadczenia o wynikach egzaminu gimnazjalnego, a w przypadku szkoły prowadzącej kształcenie zawodowe także zaświadczenia zawierającego orzeczenie o braku przeciwwskazań zdrowotnych do podjęcia praktycznej nauki zawodu - w postępowaniu rekrutacyjnym od dnia </w:t>
      </w:r>
      <w:r w:rsidR="001A02AE" w:rsidRPr="00AB4800">
        <w:rPr>
          <w:rFonts w:ascii="Times New Roman" w:eastAsia="Times New Roman" w:hAnsi="Times New Roman" w:cs="Times New Roman"/>
          <w:b/>
          <w:bCs/>
          <w:lang w:eastAsia="pl-PL"/>
        </w:rPr>
        <w:t>12 lipca 2018 r. godz. 12:00 do dnia 19 lipca 2018 r.</w:t>
      </w:r>
      <w:r w:rsidRPr="00AB4800">
        <w:rPr>
          <w:rFonts w:ascii="Times New Roman" w:eastAsia="Times New Roman" w:hAnsi="Times New Roman" w:cs="Times New Roman"/>
          <w:b/>
          <w:bCs/>
          <w:lang w:eastAsia="pl-PL"/>
        </w:rPr>
        <w:t xml:space="preserve"> godz. 12:00</w:t>
      </w:r>
      <w:r w:rsidRPr="00AB4800">
        <w:rPr>
          <w:rFonts w:ascii="Times New Roman" w:eastAsia="Times New Roman" w:hAnsi="Times New Roman" w:cs="Times New Roman"/>
          <w:lang w:eastAsia="pl-PL"/>
        </w:rPr>
        <w:t xml:space="preserve"> oraz w postę</w:t>
      </w:r>
      <w:r w:rsidR="001A02AE" w:rsidRPr="00AB4800">
        <w:rPr>
          <w:rFonts w:ascii="Times New Roman" w:eastAsia="Times New Roman" w:hAnsi="Times New Roman" w:cs="Times New Roman"/>
          <w:lang w:eastAsia="pl-PL"/>
        </w:rPr>
        <w:t>powaniu uzupełniającym od dnia 14 sierpnia 2018 r. godz. 12:00 do dnia 20 sierpnia 2018 r.</w:t>
      </w:r>
      <w:r w:rsidRPr="00AB4800">
        <w:rPr>
          <w:rFonts w:ascii="Times New Roman" w:eastAsia="Times New Roman" w:hAnsi="Times New Roman" w:cs="Times New Roman"/>
          <w:lang w:eastAsia="pl-PL"/>
        </w:rPr>
        <w:t xml:space="preserve"> godz. 15:00.</w:t>
      </w:r>
    </w:p>
    <w:p w:rsidR="00D51A73" w:rsidRPr="00AB4800" w:rsidRDefault="00CA6867" w:rsidP="00486ADB">
      <w:pPr>
        <w:pStyle w:val="Akapitzlist"/>
        <w:numPr>
          <w:ilvl w:val="0"/>
          <w:numId w:val="23"/>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Podanie do publicznej wiadomości przez komisję rekrutacyjną listy kandydatów przyję</w:t>
      </w:r>
      <w:r w:rsidR="001A02AE" w:rsidRPr="00AB4800">
        <w:rPr>
          <w:rFonts w:ascii="Times New Roman" w:eastAsia="Times New Roman" w:hAnsi="Times New Roman" w:cs="Times New Roman"/>
          <w:lang w:eastAsia="pl-PL"/>
        </w:rPr>
        <w:t>tych i kandydatów nieprzyjętych -</w:t>
      </w:r>
      <w:r w:rsidRPr="00AB4800">
        <w:rPr>
          <w:rFonts w:ascii="Times New Roman" w:eastAsia="Times New Roman" w:hAnsi="Times New Roman" w:cs="Times New Roman"/>
          <w:lang w:eastAsia="pl-PL"/>
        </w:rPr>
        <w:t xml:space="preserve"> w postępowaniu rekrutacyjnym w dniu </w:t>
      </w:r>
      <w:r w:rsidR="001A02AE" w:rsidRPr="00AB4800">
        <w:rPr>
          <w:rFonts w:ascii="Times New Roman" w:eastAsia="Times New Roman" w:hAnsi="Times New Roman" w:cs="Times New Roman"/>
          <w:b/>
          <w:bCs/>
          <w:lang w:eastAsia="pl-PL"/>
        </w:rPr>
        <w:t>20</w:t>
      </w:r>
      <w:r w:rsidRPr="00AB4800">
        <w:rPr>
          <w:rFonts w:ascii="Times New Roman" w:eastAsia="Times New Roman" w:hAnsi="Times New Roman" w:cs="Times New Roman"/>
          <w:b/>
          <w:bCs/>
          <w:lang w:eastAsia="pl-PL"/>
        </w:rPr>
        <w:t xml:space="preserve"> l</w:t>
      </w:r>
      <w:r w:rsidR="001A02AE" w:rsidRPr="00AB4800">
        <w:rPr>
          <w:rFonts w:ascii="Times New Roman" w:eastAsia="Times New Roman" w:hAnsi="Times New Roman" w:cs="Times New Roman"/>
          <w:b/>
          <w:bCs/>
          <w:lang w:eastAsia="pl-PL"/>
        </w:rPr>
        <w:t>ipca 2018 r.</w:t>
      </w:r>
      <w:r w:rsidRPr="00AB4800">
        <w:rPr>
          <w:rFonts w:ascii="Times New Roman" w:eastAsia="Times New Roman" w:hAnsi="Times New Roman" w:cs="Times New Roman"/>
          <w:b/>
          <w:bCs/>
          <w:lang w:eastAsia="pl-PL"/>
        </w:rPr>
        <w:t xml:space="preserve"> do godz. 12:00</w:t>
      </w:r>
      <w:r w:rsidRPr="00AB4800">
        <w:rPr>
          <w:rFonts w:ascii="Times New Roman" w:eastAsia="Times New Roman" w:hAnsi="Times New Roman" w:cs="Times New Roman"/>
          <w:lang w:eastAsia="pl-PL"/>
        </w:rPr>
        <w:t xml:space="preserve"> oraz w postę</w:t>
      </w:r>
      <w:r w:rsidR="001A02AE" w:rsidRPr="00AB4800">
        <w:rPr>
          <w:rFonts w:ascii="Times New Roman" w:eastAsia="Times New Roman" w:hAnsi="Times New Roman" w:cs="Times New Roman"/>
          <w:lang w:eastAsia="pl-PL"/>
        </w:rPr>
        <w:t>powaniu uzupełniającym w dniu 21</w:t>
      </w:r>
      <w:r w:rsidRPr="00AB4800">
        <w:rPr>
          <w:rFonts w:ascii="Times New Roman" w:eastAsia="Times New Roman" w:hAnsi="Times New Roman" w:cs="Times New Roman"/>
          <w:lang w:eastAsia="pl-PL"/>
        </w:rPr>
        <w:t xml:space="preserve"> sierpnia </w:t>
      </w:r>
      <w:r w:rsidR="001A02AE" w:rsidRPr="00AB4800">
        <w:rPr>
          <w:rFonts w:ascii="Times New Roman" w:eastAsia="Times New Roman" w:hAnsi="Times New Roman" w:cs="Times New Roman"/>
          <w:lang w:eastAsia="pl-PL"/>
        </w:rPr>
        <w:t xml:space="preserve">2018 r. </w:t>
      </w:r>
      <w:r w:rsidRPr="00AB4800">
        <w:rPr>
          <w:rFonts w:ascii="Times New Roman" w:eastAsia="Times New Roman" w:hAnsi="Times New Roman" w:cs="Times New Roman"/>
          <w:lang w:eastAsia="pl-PL"/>
        </w:rPr>
        <w:t>do godz. 12:00.</w:t>
      </w:r>
    </w:p>
    <w:p w:rsidR="0028314B" w:rsidRDefault="0028314B" w:rsidP="00296C55">
      <w:pPr>
        <w:spacing w:before="100" w:beforeAutospacing="1" w:after="100" w:afterAutospacing="1" w:line="240" w:lineRule="auto"/>
        <w:ind w:left="708"/>
        <w:jc w:val="both"/>
        <w:rPr>
          <w:rFonts w:ascii="Times New Roman" w:eastAsia="Times New Roman" w:hAnsi="Times New Roman" w:cs="Times New Roman"/>
          <w:b/>
          <w:lang w:eastAsia="pl-PL"/>
        </w:rPr>
      </w:pPr>
    </w:p>
    <w:p w:rsidR="00296C55" w:rsidRPr="00AB4800" w:rsidRDefault="00296C55" w:rsidP="00296C55">
      <w:pPr>
        <w:spacing w:before="100" w:beforeAutospacing="1" w:after="100" w:afterAutospacing="1" w:line="240" w:lineRule="auto"/>
        <w:ind w:left="708"/>
        <w:jc w:val="both"/>
        <w:rPr>
          <w:rFonts w:ascii="Times New Roman" w:eastAsia="Times New Roman" w:hAnsi="Times New Roman" w:cs="Times New Roman"/>
          <w:b/>
          <w:lang w:eastAsia="pl-PL"/>
        </w:rPr>
      </w:pPr>
      <w:r w:rsidRPr="00AB4800">
        <w:rPr>
          <w:rFonts w:ascii="Times New Roman" w:eastAsia="Times New Roman" w:hAnsi="Times New Roman" w:cs="Times New Roman"/>
          <w:b/>
          <w:lang w:eastAsia="pl-PL"/>
        </w:rPr>
        <w:t>Szkoły dla dorosłych</w:t>
      </w:r>
    </w:p>
    <w:p w:rsidR="00296C55" w:rsidRPr="00AB4800" w:rsidRDefault="00296C55" w:rsidP="00296C55">
      <w:pPr>
        <w:pStyle w:val="Akapitzlist"/>
        <w:numPr>
          <w:ilvl w:val="0"/>
          <w:numId w:val="32"/>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lastRenderedPageBreak/>
        <w:t>Weryfikacja przez komisję rekr</w:t>
      </w:r>
      <w:r w:rsidR="00AA74E5">
        <w:rPr>
          <w:rFonts w:ascii="Times New Roman" w:eastAsia="Times New Roman" w:hAnsi="Times New Roman" w:cs="Times New Roman"/>
          <w:lang w:eastAsia="pl-PL"/>
        </w:rPr>
        <w:t xml:space="preserve">utacyjną wniosków i dokumentów </w:t>
      </w:r>
      <w:r w:rsidR="00B66F07" w:rsidRPr="00AB4800">
        <w:rPr>
          <w:rFonts w:ascii="Times New Roman" w:eastAsia="Times New Roman" w:hAnsi="Times New Roman" w:cs="Times New Roman"/>
          <w:lang w:eastAsia="pl-PL"/>
        </w:rPr>
        <w:t xml:space="preserve">do dnia </w:t>
      </w:r>
      <w:r w:rsidR="00B66F07" w:rsidRPr="00AB4800">
        <w:rPr>
          <w:rFonts w:ascii="Times New Roman" w:eastAsia="Times New Roman" w:hAnsi="Times New Roman" w:cs="Times New Roman"/>
          <w:b/>
          <w:lang w:eastAsia="pl-PL"/>
        </w:rPr>
        <w:t>3 lipca 2018 r. godz. 12:00</w:t>
      </w:r>
      <w:r w:rsidR="00B66F07" w:rsidRPr="00AB4800">
        <w:rPr>
          <w:rFonts w:ascii="Times New Roman" w:eastAsia="Times New Roman" w:hAnsi="Times New Roman" w:cs="Times New Roman"/>
          <w:lang w:eastAsia="pl-PL"/>
        </w:rPr>
        <w:t xml:space="preserve"> oraz w postępowaniu uzupełniającym do dnia 27 lipca 2018 r.</w:t>
      </w:r>
    </w:p>
    <w:p w:rsidR="00B66F07" w:rsidRPr="00AB4800" w:rsidRDefault="00B66F07" w:rsidP="00296C55">
      <w:pPr>
        <w:pStyle w:val="Akapitzlist"/>
        <w:numPr>
          <w:ilvl w:val="0"/>
          <w:numId w:val="32"/>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Podanie do publicznej wiadomości przez komisję rekrutacyjną listy kandydatów zakwalifikowanych i kandydatów niezakwalifikowanych – w postępowaniu rekrutacyjnym w dniu </w:t>
      </w:r>
      <w:r w:rsidRPr="00AB4800">
        <w:rPr>
          <w:rFonts w:ascii="Times New Roman" w:eastAsia="Times New Roman" w:hAnsi="Times New Roman" w:cs="Times New Roman"/>
          <w:b/>
          <w:lang w:eastAsia="pl-PL"/>
        </w:rPr>
        <w:t>18 lipca 2018 r. do godz. 12:00</w:t>
      </w:r>
      <w:r w:rsidRPr="00AB4800">
        <w:rPr>
          <w:rFonts w:ascii="Times New Roman" w:eastAsia="Times New Roman" w:hAnsi="Times New Roman" w:cs="Times New Roman"/>
          <w:lang w:eastAsia="pl-PL"/>
        </w:rPr>
        <w:t xml:space="preserve"> oraz w postępowaniu uzupełniającym w dniu 14 sierpnia 2018 r. do godz. 12:00.</w:t>
      </w:r>
    </w:p>
    <w:p w:rsidR="00B66F07" w:rsidRPr="00AB4800" w:rsidRDefault="00B66F07" w:rsidP="00296C55">
      <w:pPr>
        <w:pStyle w:val="Akapitzlist"/>
        <w:numPr>
          <w:ilvl w:val="0"/>
          <w:numId w:val="32"/>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Potwierdzenie przez kandydata lub rodzica kandydata niepełnoletniego woli przyjęcia do szkoły dla dorosłych w postaci przedłożenia odpowiedniego oryginału świadectwa ukończenia gimnazjum albo ośmioletniej szkoły podstawowej w przypadku ubiegania się o przyjęcie do liceum ogólnokształcącego dla dorosłych – o ile nie zostały one złożone wraz z wnioskiem o przyjęcie do szkoły dla dorosłych, od dnia </w:t>
      </w:r>
      <w:r w:rsidRPr="00AB4800">
        <w:rPr>
          <w:rFonts w:ascii="Times New Roman" w:eastAsia="Times New Roman" w:hAnsi="Times New Roman" w:cs="Times New Roman"/>
          <w:b/>
          <w:lang w:eastAsia="pl-PL"/>
        </w:rPr>
        <w:t>18 lipca 2018 r. godz. 12:00</w:t>
      </w:r>
      <w:r w:rsidRPr="00AB4800">
        <w:rPr>
          <w:rFonts w:ascii="Times New Roman" w:eastAsia="Times New Roman" w:hAnsi="Times New Roman" w:cs="Times New Roman"/>
          <w:lang w:eastAsia="pl-PL"/>
        </w:rPr>
        <w:t xml:space="preserve"> do dnia </w:t>
      </w:r>
      <w:r w:rsidRPr="00AB4800">
        <w:rPr>
          <w:rFonts w:ascii="Times New Roman" w:eastAsia="Times New Roman" w:hAnsi="Times New Roman" w:cs="Times New Roman"/>
          <w:b/>
          <w:lang w:eastAsia="pl-PL"/>
        </w:rPr>
        <w:t>23 lipca 2018 r. godz. 12:00</w:t>
      </w:r>
      <w:r w:rsidRPr="00AB4800">
        <w:rPr>
          <w:rFonts w:ascii="Times New Roman" w:eastAsia="Times New Roman" w:hAnsi="Times New Roman" w:cs="Times New Roman"/>
          <w:lang w:eastAsia="pl-PL"/>
        </w:rPr>
        <w:t xml:space="preserve"> oraz w postępowaniu uzupełniającym do dnia 14 sierpnia 2018 r. </w:t>
      </w:r>
      <w:r w:rsidR="00F95566" w:rsidRPr="00AB4800">
        <w:rPr>
          <w:rFonts w:ascii="Times New Roman" w:eastAsia="Times New Roman" w:hAnsi="Times New Roman" w:cs="Times New Roman"/>
          <w:lang w:eastAsia="pl-PL"/>
        </w:rPr>
        <w:t>godz. 12:00 do dnia 20 sierpnia 2018 r. godz. 12:00</w:t>
      </w:r>
    </w:p>
    <w:p w:rsidR="00296C55" w:rsidRPr="00AB4800" w:rsidRDefault="00F95566" w:rsidP="00296C55">
      <w:pPr>
        <w:pStyle w:val="Akapitzlist"/>
        <w:numPr>
          <w:ilvl w:val="0"/>
          <w:numId w:val="32"/>
        </w:numPr>
        <w:spacing w:before="100" w:beforeAutospacing="1" w:after="100" w:afterAutospacing="1" w:line="240" w:lineRule="auto"/>
        <w:jc w:val="both"/>
        <w:rPr>
          <w:rFonts w:ascii="Times New Roman" w:eastAsia="Times New Roman" w:hAnsi="Times New Roman" w:cs="Times New Roman"/>
          <w:lang w:eastAsia="pl-PL"/>
        </w:rPr>
      </w:pPr>
      <w:r w:rsidRPr="00AB4800">
        <w:rPr>
          <w:rFonts w:ascii="Times New Roman" w:eastAsia="Times New Roman" w:hAnsi="Times New Roman" w:cs="Times New Roman"/>
          <w:lang w:eastAsia="pl-PL"/>
        </w:rPr>
        <w:t xml:space="preserve">Podanie do publicznej wiadomości przez komisje rekrutacyjną listy kandydatów przyjętych i kandydatów nieprzyjętych – w postępowaniu rekrutacyjnym w dniu </w:t>
      </w:r>
      <w:r w:rsidRPr="00AB4800">
        <w:rPr>
          <w:rFonts w:ascii="Times New Roman" w:eastAsia="Times New Roman" w:hAnsi="Times New Roman" w:cs="Times New Roman"/>
          <w:b/>
          <w:lang w:eastAsia="pl-PL"/>
        </w:rPr>
        <w:t>24 lipca 2018 r. o godz. 12:00</w:t>
      </w:r>
      <w:r w:rsidRPr="00AB4800">
        <w:rPr>
          <w:rFonts w:ascii="Times New Roman" w:eastAsia="Times New Roman" w:hAnsi="Times New Roman" w:cs="Times New Roman"/>
          <w:lang w:eastAsia="pl-PL"/>
        </w:rPr>
        <w:t xml:space="preserve"> oraz w postępowaniu uzupełniającym w dniu 21 sierpnia 2018 r. o godz. 12:00.</w:t>
      </w:r>
    </w:p>
    <w:p w:rsidR="00F95566" w:rsidRPr="00AB4800" w:rsidRDefault="00F95566" w:rsidP="00F95566">
      <w:pPr>
        <w:pStyle w:val="Akapitzlist"/>
        <w:spacing w:before="100" w:beforeAutospacing="1" w:after="100" w:afterAutospacing="1" w:line="240" w:lineRule="auto"/>
        <w:jc w:val="both"/>
        <w:rPr>
          <w:rFonts w:ascii="Times New Roman" w:eastAsia="Times New Roman" w:hAnsi="Times New Roman" w:cs="Times New Roman"/>
          <w:lang w:eastAsia="pl-PL"/>
        </w:rPr>
      </w:pPr>
    </w:p>
    <w:p w:rsidR="00C274AB" w:rsidRPr="00AB4800" w:rsidRDefault="00C274AB" w:rsidP="00437341">
      <w:pPr>
        <w:pStyle w:val="Akapitzlist"/>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bCs/>
        </w:rPr>
      </w:pPr>
      <w:r w:rsidRPr="00AB4800">
        <w:rPr>
          <w:rFonts w:ascii="Times New Roman" w:eastAsia="Times New Roman" w:hAnsi="Times New Roman" w:cs="Times New Roman"/>
          <w:bCs/>
        </w:rPr>
        <w:t>Po przeprowadzo</w:t>
      </w:r>
      <w:r w:rsidR="00FE10BD" w:rsidRPr="00AB4800">
        <w:rPr>
          <w:rFonts w:ascii="Times New Roman" w:eastAsia="Times New Roman" w:hAnsi="Times New Roman" w:cs="Times New Roman"/>
          <w:bCs/>
        </w:rPr>
        <w:t>nym postępowaniu rekrutacyjnym</w:t>
      </w:r>
      <w:r w:rsidRPr="00AB4800">
        <w:rPr>
          <w:rFonts w:ascii="Times New Roman" w:eastAsia="Times New Roman" w:hAnsi="Times New Roman" w:cs="Times New Roman"/>
          <w:bCs/>
        </w:rPr>
        <w:t xml:space="preserve"> Komisja Rekrutacyjna sporządza protokół. </w:t>
      </w:r>
    </w:p>
    <w:p w:rsidR="00C274AB" w:rsidRPr="00AB4800" w:rsidRDefault="0039202F" w:rsidP="00486ADB">
      <w:pPr>
        <w:autoSpaceDE w:val="0"/>
        <w:autoSpaceDN w:val="0"/>
        <w:adjustRightInd w:val="0"/>
        <w:spacing w:before="120" w:after="0" w:line="240" w:lineRule="auto"/>
        <w:ind w:left="284" w:hanging="284"/>
        <w:jc w:val="both"/>
        <w:rPr>
          <w:rFonts w:ascii="Times New Roman" w:eastAsia="Times New Roman" w:hAnsi="Times New Roman" w:cs="Times New Roman"/>
          <w:bCs/>
        </w:rPr>
      </w:pPr>
      <w:r w:rsidRPr="00AB4800">
        <w:rPr>
          <w:rFonts w:ascii="Times New Roman" w:eastAsia="Times New Roman" w:hAnsi="Times New Roman" w:cs="Times New Roman"/>
          <w:b/>
          <w:bCs/>
        </w:rPr>
        <w:t>3</w:t>
      </w:r>
      <w:r w:rsidR="00C274AB" w:rsidRPr="00AB4800">
        <w:rPr>
          <w:rFonts w:ascii="Times New Roman" w:eastAsia="Times New Roman" w:hAnsi="Times New Roman" w:cs="Times New Roman"/>
          <w:bCs/>
        </w:rPr>
        <w:t xml:space="preserve">. Po zakończonym postępowaniu rekrutacyjnym komisja sporządza sprawozdanie z prac </w:t>
      </w:r>
      <w:r w:rsidRPr="00AB4800">
        <w:rPr>
          <w:rFonts w:ascii="Times New Roman" w:eastAsia="Times New Roman" w:hAnsi="Times New Roman" w:cs="Times New Roman"/>
          <w:bCs/>
        </w:rPr>
        <w:t xml:space="preserve">                          </w:t>
      </w:r>
      <w:r w:rsidR="00C274AB" w:rsidRPr="00AB4800">
        <w:rPr>
          <w:rFonts w:ascii="Times New Roman" w:eastAsia="Times New Roman" w:hAnsi="Times New Roman" w:cs="Times New Roman"/>
          <w:bCs/>
        </w:rPr>
        <w:t>i przedstawia je dyrektorowi szkoły. Sprawozdanie powinno zawierać prócz danych statystycznych opis działań oraz wnioski do organizacji pracy komisji w kolejnym roku szkolnym.</w:t>
      </w:r>
    </w:p>
    <w:p w:rsidR="00D51A73" w:rsidRPr="00AB4800" w:rsidRDefault="00D51A73" w:rsidP="006D4128">
      <w:pPr>
        <w:spacing w:line="480" w:lineRule="auto"/>
        <w:jc w:val="both"/>
        <w:rPr>
          <w:rFonts w:ascii="Times New Roman" w:hAnsi="Times New Roman" w:cs="Times New Roman"/>
        </w:rPr>
      </w:pPr>
    </w:p>
    <w:p w:rsidR="0055305D" w:rsidRPr="00AB4800" w:rsidRDefault="0055305D" w:rsidP="00746F83">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Rozdział V</w:t>
      </w:r>
      <w:r w:rsidR="00746F83" w:rsidRPr="00AB4800">
        <w:rPr>
          <w:rFonts w:ascii="Times New Roman" w:hAnsi="Times New Roman" w:cs="Times New Roman"/>
          <w:b/>
          <w:bCs/>
        </w:rPr>
        <w:t>I</w:t>
      </w:r>
    </w:p>
    <w:p w:rsidR="0055305D" w:rsidRPr="00AB4800" w:rsidRDefault="0055305D" w:rsidP="00746F83">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Przepisy przej</w:t>
      </w:r>
      <w:r w:rsidRPr="00AB4800">
        <w:rPr>
          <w:rFonts w:ascii="Times New Roman" w:hAnsi="Times New Roman" w:cs="Times New Roman"/>
        </w:rPr>
        <w:t>ś</w:t>
      </w:r>
      <w:r w:rsidRPr="00AB4800">
        <w:rPr>
          <w:rFonts w:ascii="Times New Roman" w:hAnsi="Times New Roman" w:cs="Times New Roman"/>
          <w:b/>
          <w:bCs/>
        </w:rPr>
        <w:t>ciowe i postanowienia ko</w:t>
      </w:r>
      <w:r w:rsidRPr="00AB4800">
        <w:rPr>
          <w:rFonts w:ascii="Times New Roman" w:hAnsi="Times New Roman" w:cs="Times New Roman"/>
        </w:rPr>
        <w:t>ń</w:t>
      </w:r>
      <w:r w:rsidRPr="00AB4800">
        <w:rPr>
          <w:rFonts w:ascii="Times New Roman" w:hAnsi="Times New Roman" w:cs="Times New Roman"/>
          <w:b/>
          <w:bCs/>
        </w:rPr>
        <w:t>cowe</w:t>
      </w:r>
    </w:p>
    <w:p w:rsidR="00486ADB" w:rsidRPr="00AB4800" w:rsidRDefault="00486ADB" w:rsidP="00746F83">
      <w:pPr>
        <w:autoSpaceDE w:val="0"/>
        <w:autoSpaceDN w:val="0"/>
        <w:adjustRightInd w:val="0"/>
        <w:spacing w:after="0" w:line="240" w:lineRule="auto"/>
        <w:jc w:val="center"/>
        <w:rPr>
          <w:rFonts w:ascii="Times New Roman" w:hAnsi="Times New Roman" w:cs="Times New Roman"/>
          <w:b/>
          <w:bCs/>
        </w:rPr>
      </w:pPr>
    </w:p>
    <w:p w:rsidR="0055305D" w:rsidRPr="00AB4800" w:rsidRDefault="0055305D" w:rsidP="00746F83">
      <w:pPr>
        <w:autoSpaceDE w:val="0"/>
        <w:autoSpaceDN w:val="0"/>
        <w:adjustRightInd w:val="0"/>
        <w:spacing w:after="0" w:line="240" w:lineRule="auto"/>
        <w:jc w:val="center"/>
        <w:rPr>
          <w:rFonts w:ascii="Times New Roman" w:hAnsi="Times New Roman" w:cs="Times New Roman"/>
          <w:b/>
          <w:bCs/>
        </w:rPr>
      </w:pPr>
      <w:r w:rsidRPr="00AB4800">
        <w:rPr>
          <w:rFonts w:ascii="Times New Roman" w:hAnsi="Times New Roman" w:cs="Times New Roman"/>
          <w:b/>
          <w:bCs/>
        </w:rPr>
        <w:t xml:space="preserve">§ </w:t>
      </w:r>
      <w:r w:rsidR="00486ADB" w:rsidRPr="00AB4800">
        <w:rPr>
          <w:rFonts w:ascii="Times New Roman" w:hAnsi="Times New Roman" w:cs="Times New Roman"/>
          <w:b/>
          <w:bCs/>
        </w:rPr>
        <w:t>1</w:t>
      </w:r>
      <w:r w:rsidRPr="00AB4800">
        <w:rPr>
          <w:rFonts w:ascii="Times New Roman" w:hAnsi="Times New Roman" w:cs="Times New Roman"/>
          <w:b/>
          <w:bCs/>
        </w:rPr>
        <w:t>.</w:t>
      </w:r>
    </w:p>
    <w:p w:rsidR="00746F83" w:rsidRPr="00AB4800" w:rsidRDefault="00746F83" w:rsidP="00746F83">
      <w:pPr>
        <w:autoSpaceDE w:val="0"/>
        <w:autoSpaceDN w:val="0"/>
        <w:adjustRightInd w:val="0"/>
        <w:spacing w:after="0" w:line="240" w:lineRule="auto"/>
        <w:jc w:val="center"/>
        <w:rPr>
          <w:rFonts w:ascii="Times New Roman" w:hAnsi="Times New Roman" w:cs="Times New Roman"/>
          <w:b/>
          <w:bCs/>
        </w:rPr>
      </w:pPr>
    </w:p>
    <w:p w:rsidR="0055305D" w:rsidRPr="00AB4800" w:rsidRDefault="0055305D" w:rsidP="0039202F">
      <w:pPr>
        <w:pStyle w:val="Akapitzlist"/>
        <w:numPr>
          <w:ilvl w:val="0"/>
          <w:numId w:val="19"/>
        </w:numPr>
        <w:autoSpaceDE w:val="0"/>
        <w:autoSpaceDN w:val="0"/>
        <w:adjustRightInd w:val="0"/>
        <w:spacing w:after="0" w:line="240" w:lineRule="auto"/>
        <w:ind w:left="426"/>
        <w:rPr>
          <w:rFonts w:ascii="Times New Roman" w:hAnsi="Times New Roman" w:cs="Times New Roman"/>
        </w:rPr>
      </w:pPr>
      <w:r w:rsidRPr="00AB4800">
        <w:rPr>
          <w:rFonts w:ascii="Times New Roman" w:hAnsi="Times New Roman" w:cs="Times New Roman"/>
        </w:rPr>
        <w:t>Zmiany do Regulaminu wprowadzane są na zasadach obowiązujących przy jego wprowadzeniu.</w:t>
      </w:r>
    </w:p>
    <w:p w:rsidR="0039202F" w:rsidRPr="00AB4800" w:rsidRDefault="0055305D" w:rsidP="006D4128">
      <w:pPr>
        <w:pStyle w:val="Akapitzlist"/>
        <w:numPr>
          <w:ilvl w:val="0"/>
          <w:numId w:val="19"/>
        </w:numPr>
        <w:spacing w:line="480" w:lineRule="auto"/>
        <w:ind w:left="426"/>
        <w:jc w:val="both"/>
        <w:rPr>
          <w:rFonts w:ascii="Times New Roman" w:hAnsi="Times New Roman" w:cs="Times New Roman"/>
        </w:rPr>
      </w:pPr>
      <w:r w:rsidRPr="00AB4800">
        <w:rPr>
          <w:rFonts w:ascii="Times New Roman" w:hAnsi="Times New Roman" w:cs="Times New Roman"/>
        </w:rPr>
        <w:t>Regulamin obowiązują z dniem wydania zarządzenia dyrektora o jego wprowadzeniu.</w:t>
      </w:r>
    </w:p>
    <w:p w:rsidR="00F95566" w:rsidRPr="00AB4800" w:rsidRDefault="00F95566" w:rsidP="00F95566">
      <w:pPr>
        <w:spacing w:line="480" w:lineRule="auto"/>
        <w:jc w:val="both"/>
        <w:rPr>
          <w:rFonts w:ascii="Times New Roman" w:hAnsi="Times New Roman" w:cs="Times New Roman"/>
        </w:rPr>
      </w:pPr>
    </w:p>
    <w:p w:rsidR="00F95566" w:rsidRPr="00AB4800" w:rsidRDefault="00F95566" w:rsidP="00F95566">
      <w:pPr>
        <w:spacing w:line="480" w:lineRule="auto"/>
        <w:jc w:val="both"/>
        <w:rPr>
          <w:rFonts w:ascii="Times New Roman" w:hAnsi="Times New Roman" w:cs="Times New Roman"/>
        </w:rPr>
      </w:pPr>
    </w:p>
    <w:p w:rsidR="001846ED" w:rsidRPr="00AB4800" w:rsidRDefault="001846ED" w:rsidP="00F95566">
      <w:pPr>
        <w:spacing w:line="480" w:lineRule="auto"/>
        <w:jc w:val="both"/>
        <w:rPr>
          <w:rFonts w:ascii="Times New Roman" w:hAnsi="Times New Roman" w:cs="Times New Roman"/>
        </w:rPr>
      </w:pPr>
    </w:p>
    <w:p w:rsidR="001846ED" w:rsidRPr="00AB4800" w:rsidRDefault="001846ED" w:rsidP="00F95566">
      <w:pPr>
        <w:spacing w:line="480" w:lineRule="auto"/>
        <w:jc w:val="both"/>
        <w:rPr>
          <w:rFonts w:ascii="Times New Roman" w:hAnsi="Times New Roman" w:cs="Times New Roman"/>
        </w:rPr>
      </w:pPr>
    </w:p>
    <w:p w:rsidR="001846ED" w:rsidRPr="00AB4800" w:rsidRDefault="001846ED" w:rsidP="00F95566">
      <w:pPr>
        <w:spacing w:line="480" w:lineRule="auto"/>
        <w:jc w:val="both"/>
        <w:rPr>
          <w:rFonts w:ascii="Times New Roman" w:hAnsi="Times New Roman" w:cs="Times New Roman"/>
        </w:rPr>
      </w:pPr>
    </w:p>
    <w:p w:rsidR="001846ED" w:rsidRPr="00AB4800" w:rsidRDefault="001846ED" w:rsidP="00F95566">
      <w:pPr>
        <w:spacing w:line="480" w:lineRule="auto"/>
        <w:jc w:val="both"/>
        <w:rPr>
          <w:rFonts w:ascii="Times New Roman" w:hAnsi="Times New Roman" w:cs="Times New Roman"/>
        </w:rPr>
      </w:pPr>
    </w:p>
    <w:p w:rsidR="001846ED" w:rsidRPr="00AB4800" w:rsidRDefault="001846ED" w:rsidP="00F95566">
      <w:pPr>
        <w:spacing w:line="480" w:lineRule="auto"/>
        <w:jc w:val="both"/>
        <w:rPr>
          <w:rFonts w:ascii="Times New Roman" w:hAnsi="Times New Roman" w:cs="Times New Roman"/>
        </w:rPr>
      </w:pPr>
    </w:p>
    <w:p w:rsidR="00CB353F" w:rsidRPr="00AB4800" w:rsidRDefault="00CB353F" w:rsidP="00CB353F">
      <w:pPr>
        <w:tabs>
          <w:tab w:val="left" w:pos="567"/>
        </w:tabs>
        <w:spacing w:after="0" w:line="240" w:lineRule="auto"/>
        <w:jc w:val="right"/>
        <w:rPr>
          <w:rFonts w:ascii="Times New Roman" w:eastAsia="Times New Roman" w:hAnsi="Times New Roman" w:cs="Times New Roman"/>
          <w:i/>
        </w:rPr>
      </w:pPr>
      <w:r w:rsidRPr="00AB4800">
        <w:rPr>
          <w:rFonts w:ascii="Times New Roman" w:eastAsia="Times New Roman" w:hAnsi="Times New Roman" w:cs="Times New Roman"/>
          <w:i/>
        </w:rPr>
        <w:t xml:space="preserve">Załącznik nr  </w:t>
      </w:r>
      <w:r w:rsidR="0039202F" w:rsidRPr="00AB4800">
        <w:rPr>
          <w:rFonts w:ascii="Times New Roman" w:eastAsia="Times New Roman" w:hAnsi="Times New Roman" w:cs="Times New Roman"/>
          <w:i/>
        </w:rPr>
        <w:t>1</w:t>
      </w:r>
    </w:p>
    <w:p w:rsidR="00CB353F" w:rsidRPr="00AB4800" w:rsidRDefault="00CB353F" w:rsidP="00CB353F">
      <w:pPr>
        <w:tabs>
          <w:tab w:val="left" w:pos="567"/>
        </w:tabs>
        <w:spacing w:after="0" w:line="240" w:lineRule="auto"/>
        <w:jc w:val="right"/>
        <w:rPr>
          <w:rFonts w:ascii="Times New Roman" w:eastAsia="Times New Roman" w:hAnsi="Times New Roman" w:cs="Times New Roman"/>
          <w:i/>
        </w:rPr>
      </w:pPr>
    </w:p>
    <w:p w:rsidR="00CB353F" w:rsidRPr="00AB4800" w:rsidRDefault="00CB353F" w:rsidP="00CB353F">
      <w:pPr>
        <w:autoSpaceDE w:val="0"/>
        <w:autoSpaceDN w:val="0"/>
        <w:adjustRightInd w:val="0"/>
        <w:spacing w:after="0" w:line="240" w:lineRule="auto"/>
        <w:jc w:val="right"/>
        <w:rPr>
          <w:rFonts w:ascii="Times New Roman" w:eastAsia="Times New Roman" w:hAnsi="Times New Roman" w:cs="Times New Roman"/>
          <w:bCs/>
          <w:i/>
        </w:rPr>
      </w:pPr>
    </w:p>
    <w:p w:rsidR="00CB353F" w:rsidRPr="00AB4800" w:rsidRDefault="00CB353F" w:rsidP="00CB353F">
      <w:pPr>
        <w:autoSpaceDE w:val="0"/>
        <w:autoSpaceDN w:val="0"/>
        <w:adjustRightInd w:val="0"/>
        <w:spacing w:after="0" w:line="240" w:lineRule="auto"/>
        <w:jc w:val="right"/>
        <w:rPr>
          <w:rFonts w:ascii="Times New Roman" w:eastAsia="Times New Roman" w:hAnsi="Times New Roman" w:cs="Times New Roman"/>
          <w:bCs/>
          <w:i/>
        </w:rPr>
      </w:pPr>
    </w:p>
    <w:p w:rsidR="00CB353F" w:rsidRPr="00AB4800" w:rsidRDefault="00CB353F" w:rsidP="00CB353F">
      <w:pPr>
        <w:autoSpaceDE w:val="0"/>
        <w:autoSpaceDN w:val="0"/>
        <w:adjustRightInd w:val="0"/>
        <w:spacing w:after="0" w:line="240" w:lineRule="auto"/>
        <w:jc w:val="center"/>
        <w:rPr>
          <w:rFonts w:ascii="Times New Roman" w:eastAsia="Times New Roman" w:hAnsi="Times New Roman" w:cs="Times New Roman"/>
          <w:b/>
          <w:bCs/>
        </w:rPr>
      </w:pPr>
    </w:p>
    <w:p w:rsidR="00CB353F" w:rsidRPr="00AB4800" w:rsidRDefault="00CB353F" w:rsidP="00CB353F">
      <w:pPr>
        <w:autoSpaceDE w:val="0"/>
        <w:autoSpaceDN w:val="0"/>
        <w:adjustRightInd w:val="0"/>
        <w:spacing w:after="0" w:line="240" w:lineRule="auto"/>
        <w:jc w:val="center"/>
        <w:rPr>
          <w:rFonts w:ascii="Times New Roman" w:eastAsia="Times New Roman" w:hAnsi="Times New Roman" w:cs="Times New Roman"/>
          <w:b/>
          <w:bCs/>
        </w:rPr>
      </w:pPr>
      <w:r w:rsidRPr="00AB4800">
        <w:rPr>
          <w:rFonts w:ascii="Times New Roman" w:eastAsia="Times New Roman" w:hAnsi="Times New Roman" w:cs="Times New Roman"/>
          <w:b/>
          <w:bCs/>
        </w:rPr>
        <w:t>Zobowiązanie do poufności i bezstronności</w:t>
      </w: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b/>
          <w:bCs/>
        </w:rPr>
      </w:pP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rPr>
      </w:pPr>
      <w:r w:rsidRPr="00AB4800">
        <w:rPr>
          <w:rFonts w:ascii="Times New Roman" w:eastAsia="Times New Roman" w:hAnsi="Times New Roman" w:cs="Times New Roman"/>
        </w:rPr>
        <w:t xml:space="preserve">„Ja, niżej podpisany/podpisana, niniejszym deklaruję, że zgadzam się brać udział </w:t>
      </w:r>
      <w:r w:rsidRPr="00AB4800">
        <w:rPr>
          <w:rFonts w:ascii="Times New Roman" w:eastAsia="Times New Roman" w:hAnsi="Times New Roman" w:cs="Times New Roman"/>
        </w:rPr>
        <w:br/>
        <w:t>w pracach Komisji Rekrutacyjnej w Zespole Szkół</w:t>
      </w:r>
      <w:r w:rsidR="00C942FF" w:rsidRPr="00AB4800">
        <w:rPr>
          <w:rFonts w:ascii="Times New Roman" w:eastAsia="Times New Roman" w:hAnsi="Times New Roman" w:cs="Times New Roman"/>
        </w:rPr>
        <w:t xml:space="preserve"> nr 3, im. M. Kopernika</w:t>
      </w:r>
      <w:r w:rsidR="0039202F" w:rsidRPr="00AB4800">
        <w:rPr>
          <w:rFonts w:ascii="Times New Roman" w:eastAsia="Times New Roman" w:hAnsi="Times New Roman" w:cs="Times New Roman"/>
        </w:rPr>
        <w:t xml:space="preserve"> w Wieluniu</w:t>
      </w:r>
      <w:r w:rsidRPr="00AB4800">
        <w:rPr>
          <w:rFonts w:ascii="Times New Roman" w:eastAsia="Times New Roman" w:hAnsi="Times New Roman" w:cs="Times New Roman"/>
        </w:rPr>
        <w:t>.</w:t>
      </w: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rPr>
      </w:pPr>
      <w:r w:rsidRPr="00AB4800">
        <w:rPr>
          <w:rFonts w:ascii="Times New Roman" w:eastAsia="Times New Roman" w:hAnsi="Times New Roman" w:cs="Times New Roman"/>
        </w:rPr>
        <w:t xml:space="preserve">Poprzez złożenie niniejszego zobowiązania potwierdzam, że zapoznałem/zapoznałam się </w:t>
      </w:r>
      <w:r w:rsidRPr="00AB4800">
        <w:rPr>
          <w:rFonts w:ascii="Times New Roman" w:eastAsia="Times New Roman" w:hAnsi="Times New Roman" w:cs="Times New Roman"/>
        </w:rPr>
        <w:br/>
        <w:t xml:space="preserve">z dostępnymi do dziś informacjami dotyczącymi oceny i wyboru wniosków. </w:t>
      </w: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jc w:val="both"/>
        <w:rPr>
          <w:rFonts w:ascii="Times New Roman" w:eastAsia="Times New Roman" w:hAnsi="Times New Roman" w:cs="Times New Roman"/>
        </w:rPr>
      </w:pPr>
      <w:r w:rsidRPr="00AB4800">
        <w:rPr>
          <w:rFonts w:ascii="Times New Roman" w:eastAsia="Times New Roman" w:hAnsi="Times New Roman" w:cs="Times New Roman"/>
        </w:rPr>
        <w:t xml:space="preserve">Deklaruję, że będę bezstronnie i uczciwie wykonywać swoje obowiązki. Zobowiązuję się utrzymywać w tajemnicy i poufności wszelkie informacje i dokumenty, które zostały mi ujawnione, przygotowane przez komisję w trakcie postępowania rekrutacyjnego. </w:t>
      </w: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tbl>
      <w:tblPr>
        <w:tblStyle w:val="Tabela-Siatka"/>
        <w:tblW w:w="0" w:type="auto"/>
        <w:tblLook w:val="04A0"/>
      </w:tblPr>
      <w:tblGrid>
        <w:gridCol w:w="3794"/>
        <w:gridCol w:w="2347"/>
        <w:gridCol w:w="3071"/>
      </w:tblGrid>
      <w:tr w:rsidR="00C846E0" w:rsidRPr="00AB4800" w:rsidTr="00FE10BD">
        <w:trPr>
          <w:trHeight w:val="273"/>
        </w:trPr>
        <w:tc>
          <w:tcPr>
            <w:tcW w:w="3794" w:type="dxa"/>
          </w:tcPr>
          <w:p w:rsidR="00C846E0" w:rsidRPr="00AB4800" w:rsidRDefault="00C846E0" w:rsidP="00C846E0">
            <w:pPr>
              <w:autoSpaceDE w:val="0"/>
              <w:autoSpaceDN w:val="0"/>
              <w:adjustRightInd w:val="0"/>
              <w:jc w:val="center"/>
              <w:rPr>
                <w:rFonts w:ascii="Times New Roman" w:eastAsia="Times New Roman" w:hAnsi="Times New Roman" w:cs="Times New Roman"/>
              </w:rPr>
            </w:pPr>
            <w:r w:rsidRPr="00AB4800">
              <w:rPr>
                <w:rFonts w:ascii="Times New Roman" w:eastAsia="Times New Roman" w:hAnsi="Times New Roman" w:cs="Times New Roman"/>
              </w:rPr>
              <w:t>Imię i nazwisko</w:t>
            </w:r>
          </w:p>
        </w:tc>
        <w:tc>
          <w:tcPr>
            <w:tcW w:w="2347" w:type="dxa"/>
          </w:tcPr>
          <w:p w:rsidR="00C846E0" w:rsidRPr="00AB4800" w:rsidRDefault="00C846E0" w:rsidP="00C846E0">
            <w:pPr>
              <w:autoSpaceDE w:val="0"/>
              <w:autoSpaceDN w:val="0"/>
              <w:adjustRightInd w:val="0"/>
              <w:jc w:val="center"/>
              <w:rPr>
                <w:rFonts w:ascii="Times New Roman" w:eastAsia="Times New Roman" w:hAnsi="Times New Roman" w:cs="Times New Roman"/>
              </w:rPr>
            </w:pPr>
            <w:r w:rsidRPr="00AB4800">
              <w:rPr>
                <w:rFonts w:ascii="Times New Roman" w:eastAsia="Times New Roman" w:hAnsi="Times New Roman" w:cs="Times New Roman"/>
              </w:rPr>
              <w:t>Data</w:t>
            </w:r>
          </w:p>
        </w:tc>
        <w:tc>
          <w:tcPr>
            <w:tcW w:w="3071" w:type="dxa"/>
          </w:tcPr>
          <w:p w:rsidR="00C846E0" w:rsidRPr="00AB4800" w:rsidRDefault="00C846E0" w:rsidP="00C846E0">
            <w:pPr>
              <w:autoSpaceDE w:val="0"/>
              <w:autoSpaceDN w:val="0"/>
              <w:adjustRightInd w:val="0"/>
              <w:jc w:val="center"/>
              <w:rPr>
                <w:rFonts w:ascii="Times New Roman" w:eastAsia="Times New Roman" w:hAnsi="Times New Roman" w:cs="Times New Roman"/>
              </w:rPr>
            </w:pPr>
            <w:r w:rsidRPr="00AB4800">
              <w:rPr>
                <w:rFonts w:ascii="Times New Roman" w:eastAsia="Times New Roman" w:hAnsi="Times New Roman" w:cs="Times New Roman"/>
              </w:rPr>
              <w:t>Podpis</w:t>
            </w:r>
          </w:p>
        </w:tc>
      </w:tr>
      <w:tr w:rsidR="00C846E0" w:rsidRPr="00AB4800" w:rsidTr="00FE10BD">
        <w:trPr>
          <w:trHeight w:val="273"/>
        </w:trPr>
        <w:tc>
          <w:tcPr>
            <w:tcW w:w="3794" w:type="dxa"/>
          </w:tcPr>
          <w:p w:rsidR="00C846E0" w:rsidRPr="00AB4800" w:rsidRDefault="00FE10BD" w:rsidP="00C846E0">
            <w:pPr>
              <w:ind w:left="360"/>
              <w:rPr>
                <w:rFonts w:ascii="Times New Roman" w:hAnsi="Times New Roman" w:cs="Times New Roman"/>
              </w:rPr>
            </w:pPr>
            <w:r w:rsidRPr="00AB4800">
              <w:rPr>
                <w:rFonts w:ascii="Times New Roman" w:hAnsi="Times New Roman" w:cs="Times New Roman"/>
              </w:rPr>
              <w:t xml:space="preserve">Karolina </w:t>
            </w:r>
            <w:proofErr w:type="spellStart"/>
            <w:r w:rsidRPr="00AB4800">
              <w:rPr>
                <w:rFonts w:ascii="Times New Roman" w:hAnsi="Times New Roman" w:cs="Times New Roman"/>
              </w:rPr>
              <w:t>Mysiorek</w:t>
            </w:r>
            <w:proofErr w:type="spellEnd"/>
          </w:p>
        </w:tc>
        <w:tc>
          <w:tcPr>
            <w:tcW w:w="2347" w:type="dxa"/>
          </w:tcPr>
          <w:p w:rsidR="00C846E0" w:rsidRPr="00AB4800" w:rsidRDefault="00C846E0" w:rsidP="00CB353F">
            <w:pPr>
              <w:autoSpaceDE w:val="0"/>
              <w:autoSpaceDN w:val="0"/>
              <w:adjustRightInd w:val="0"/>
              <w:rPr>
                <w:rFonts w:ascii="Times New Roman" w:eastAsia="Times New Roman" w:hAnsi="Times New Roman" w:cs="Times New Roman"/>
              </w:rPr>
            </w:pPr>
          </w:p>
        </w:tc>
        <w:tc>
          <w:tcPr>
            <w:tcW w:w="3071" w:type="dxa"/>
          </w:tcPr>
          <w:p w:rsidR="00C846E0" w:rsidRPr="00AB4800" w:rsidRDefault="00C846E0" w:rsidP="00CB353F">
            <w:pPr>
              <w:autoSpaceDE w:val="0"/>
              <w:autoSpaceDN w:val="0"/>
              <w:adjustRightInd w:val="0"/>
              <w:rPr>
                <w:rFonts w:ascii="Times New Roman" w:eastAsia="Times New Roman" w:hAnsi="Times New Roman" w:cs="Times New Roman"/>
              </w:rPr>
            </w:pPr>
          </w:p>
        </w:tc>
      </w:tr>
      <w:tr w:rsidR="00C846E0" w:rsidRPr="00AB4800" w:rsidTr="00FE10BD">
        <w:trPr>
          <w:trHeight w:val="280"/>
        </w:trPr>
        <w:tc>
          <w:tcPr>
            <w:tcW w:w="3794" w:type="dxa"/>
          </w:tcPr>
          <w:p w:rsidR="00C846E0" w:rsidRPr="00AB4800" w:rsidRDefault="001846ED" w:rsidP="00C846E0">
            <w:pPr>
              <w:ind w:left="360"/>
              <w:rPr>
                <w:rFonts w:ascii="Times New Roman" w:hAnsi="Times New Roman" w:cs="Times New Roman"/>
              </w:rPr>
            </w:pPr>
            <w:r w:rsidRPr="00AB4800">
              <w:rPr>
                <w:rFonts w:ascii="Times New Roman" w:hAnsi="Times New Roman" w:cs="Times New Roman"/>
              </w:rPr>
              <w:t xml:space="preserve">Dorota </w:t>
            </w:r>
            <w:proofErr w:type="spellStart"/>
            <w:r w:rsidRPr="00AB4800">
              <w:rPr>
                <w:rFonts w:ascii="Times New Roman" w:hAnsi="Times New Roman" w:cs="Times New Roman"/>
              </w:rPr>
              <w:t>Kiejnich</w:t>
            </w:r>
            <w:proofErr w:type="spellEnd"/>
          </w:p>
        </w:tc>
        <w:tc>
          <w:tcPr>
            <w:tcW w:w="2347" w:type="dxa"/>
          </w:tcPr>
          <w:p w:rsidR="00C846E0" w:rsidRPr="00AB4800" w:rsidRDefault="00C846E0" w:rsidP="00CB353F">
            <w:pPr>
              <w:autoSpaceDE w:val="0"/>
              <w:autoSpaceDN w:val="0"/>
              <w:adjustRightInd w:val="0"/>
              <w:rPr>
                <w:rFonts w:ascii="Times New Roman" w:eastAsia="Times New Roman" w:hAnsi="Times New Roman" w:cs="Times New Roman"/>
              </w:rPr>
            </w:pPr>
          </w:p>
        </w:tc>
        <w:tc>
          <w:tcPr>
            <w:tcW w:w="3071" w:type="dxa"/>
          </w:tcPr>
          <w:p w:rsidR="00C846E0" w:rsidRPr="00AB4800" w:rsidRDefault="00C846E0" w:rsidP="00CB353F">
            <w:pPr>
              <w:autoSpaceDE w:val="0"/>
              <w:autoSpaceDN w:val="0"/>
              <w:adjustRightInd w:val="0"/>
              <w:rPr>
                <w:rFonts w:ascii="Times New Roman" w:eastAsia="Times New Roman" w:hAnsi="Times New Roman" w:cs="Times New Roman"/>
              </w:rPr>
            </w:pPr>
          </w:p>
        </w:tc>
      </w:tr>
      <w:tr w:rsidR="00C846E0" w:rsidRPr="00AB4800" w:rsidTr="00FE10BD">
        <w:trPr>
          <w:trHeight w:val="280"/>
        </w:trPr>
        <w:tc>
          <w:tcPr>
            <w:tcW w:w="3794" w:type="dxa"/>
          </w:tcPr>
          <w:p w:rsidR="00C846E0" w:rsidRPr="00AB4800" w:rsidRDefault="001846ED" w:rsidP="00C846E0">
            <w:pPr>
              <w:ind w:left="360"/>
              <w:rPr>
                <w:rFonts w:ascii="Times New Roman" w:hAnsi="Times New Roman" w:cs="Times New Roman"/>
              </w:rPr>
            </w:pPr>
            <w:r w:rsidRPr="00AB4800">
              <w:rPr>
                <w:rFonts w:ascii="Times New Roman" w:hAnsi="Times New Roman" w:cs="Times New Roman"/>
              </w:rPr>
              <w:t>Jarosław Kubat</w:t>
            </w:r>
          </w:p>
        </w:tc>
        <w:tc>
          <w:tcPr>
            <w:tcW w:w="2347" w:type="dxa"/>
          </w:tcPr>
          <w:p w:rsidR="00C846E0" w:rsidRPr="00AB4800" w:rsidRDefault="00C846E0" w:rsidP="00CB353F">
            <w:pPr>
              <w:autoSpaceDE w:val="0"/>
              <w:autoSpaceDN w:val="0"/>
              <w:adjustRightInd w:val="0"/>
              <w:rPr>
                <w:rFonts w:ascii="Times New Roman" w:eastAsia="Times New Roman" w:hAnsi="Times New Roman" w:cs="Times New Roman"/>
              </w:rPr>
            </w:pPr>
          </w:p>
        </w:tc>
        <w:tc>
          <w:tcPr>
            <w:tcW w:w="3071" w:type="dxa"/>
          </w:tcPr>
          <w:p w:rsidR="00C846E0" w:rsidRPr="00AB4800" w:rsidRDefault="00C846E0" w:rsidP="00CB353F">
            <w:pPr>
              <w:autoSpaceDE w:val="0"/>
              <w:autoSpaceDN w:val="0"/>
              <w:adjustRightInd w:val="0"/>
              <w:rPr>
                <w:rFonts w:ascii="Times New Roman" w:eastAsia="Times New Roman" w:hAnsi="Times New Roman" w:cs="Times New Roman"/>
              </w:rPr>
            </w:pPr>
          </w:p>
        </w:tc>
      </w:tr>
      <w:tr w:rsidR="00C846E0" w:rsidRPr="00AB4800" w:rsidTr="00FE10BD">
        <w:trPr>
          <w:trHeight w:val="280"/>
        </w:trPr>
        <w:tc>
          <w:tcPr>
            <w:tcW w:w="3794" w:type="dxa"/>
          </w:tcPr>
          <w:p w:rsidR="00C846E0" w:rsidRPr="00AB4800" w:rsidRDefault="001846ED" w:rsidP="00C846E0">
            <w:pPr>
              <w:ind w:left="360"/>
              <w:rPr>
                <w:rFonts w:ascii="Times New Roman" w:hAnsi="Times New Roman" w:cs="Times New Roman"/>
              </w:rPr>
            </w:pPr>
            <w:r w:rsidRPr="00AB4800">
              <w:rPr>
                <w:rFonts w:ascii="Times New Roman" w:hAnsi="Times New Roman" w:cs="Times New Roman"/>
              </w:rPr>
              <w:t xml:space="preserve">Marlena </w:t>
            </w:r>
            <w:proofErr w:type="spellStart"/>
            <w:r w:rsidRPr="00AB4800">
              <w:rPr>
                <w:rFonts w:ascii="Times New Roman" w:hAnsi="Times New Roman" w:cs="Times New Roman"/>
              </w:rPr>
              <w:t>Piojda</w:t>
            </w:r>
            <w:proofErr w:type="spellEnd"/>
          </w:p>
        </w:tc>
        <w:tc>
          <w:tcPr>
            <w:tcW w:w="2347" w:type="dxa"/>
          </w:tcPr>
          <w:p w:rsidR="00C846E0" w:rsidRPr="00AB4800" w:rsidRDefault="00C846E0" w:rsidP="00CB353F">
            <w:pPr>
              <w:autoSpaceDE w:val="0"/>
              <w:autoSpaceDN w:val="0"/>
              <w:adjustRightInd w:val="0"/>
              <w:rPr>
                <w:rFonts w:ascii="Times New Roman" w:eastAsia="Times New Roman" w:hAnsi="Times New Roman" w:cs="Times New Roman"/>
              </w:rPr>
            </w:pPr>
          </w:p>
        </w:tc>
        <w:tc>
          <w:tcPr>
            <w:tcW w:w="3071" w:type="dxa"/>
          </w:tcPr>
          <w:p w:rsidR="00C846E0" w:rsidRPr="00AB4800" w:rsidRDefault="00C846E0" w:rsidP="00CB353F">
            <w:pPr>
              <w:autoSpaceDE w:val="0"/>
              <w:autoSpaceDN w:val="0"/>
              <w:adjustRightInd w:val="0"/>
              <w:rPr>
                <w:rFonts w:ascii="Times New Roman" w:eastAsia="Times New Roman" w:hAnsi="Times New Roman" w:cs="Times New Roman"/>
              </w:rPr>
            </w:pPr>
          </w:p>
        </w:tc>
      </w:tr>
      <w:tr w:rsidR="00C846E0" w:rsidRPr="00AB4800" w:rsidTr="00FE10BD">
        <w:trPr>
          <w:trHeight w:val="273"/>
        </w:trPr>
        <w:tc>
          <w:tcPr>
            <w:tcW w:w="3794" w:type="dxa"/>
          </w:tcPr>
          <w:p w:rsidR="00C846E0" w:rsidRPr="00AB4800" w:rsidRDefault="001846ED" w:rsidP="00C846E0">
            <w:pPr>
              <w:ind w:left="360"/>
              <w:rPr>
                <w:rFonts w:ascii="Times New Roman" w:hAnsi="Times New Roman" w:cs="Times New Roman"/>
              </w:rPr>
            </w:pPr>
            <w:r w:rsidRPr="00AB4800">
              <w:rPr>
                <w:rFonts w:ascii="Times New Roman" w:hAnsi="Times New Roman" w:cs="Times New Roman"/>
              </w:rPr>
              <w:t>Ilona Ratajczyk-Piwnicka</w:t>
            </w:r>
          </w:p>
        </w:tc>
        <w:tc>
          <w:tcPr>
            <w:tcW w:w="2347" w:type="dxa"/>
          </w:tcPr>
          <w:p w:rsidR="00C846E0" w:rsidRPr="00AB4800" w:rsidRDefault="00C846E0" w:rsidP="00CB353F">
            <w:pPr>
              <w:autoSpaceDE w:val="0"/>
              <w:autoSpaceDN w:val="0"/>
              <w:adjustRightInd w:val="0"/>
              <w:rPr>
                <w:rFonts w:ascii="Times New Roman" w:eastAsia="Times New Roman" w:hAnsi="Times New Roman" w:cs="Times New Roman"/>
              </w:rPr>
            </w:pPr>
          </w:p>
        </w:tc>
        <w:tc>
          <w:tcPr>
            <w:tcW w:w="3071" w:type="dxa"/>
          </w:tcPr>
          <w:p w:rsidR="00C846E0" w:rsidRPr="00AB4800" w:rsidRDefault="00C846E0" w:rsidP="00CB353F">
            <w:pPr>
              <w:autoSpaceDE w:val="0"/>
              <w:autoSpaceDN w:val="0"/>
              <w:adjustRightInd w:val="0"/>
              <w:rPr>
                <w:rFonts w:ascii="Times New Roman" w:eastAsia="Times New Roman" w:hAnsi="Times New Roman" w:cs="Times New Roman"/>
              </w:rPr>
            </w:pPr>
          </w:p>
        </w:tc>
      </w:tr>
      <w:tr w:rsidR="00C846E0" w:rsidRPr="00AB4800" w:rsidTr="00FE10BD">
        <w:trPr>
          <w:trHeight w:val="280"/>
        </w:trPr>
        <w:tc>
          <w:tcPr>
            <w:tcW w:w="3794" w:type="dxa"/>
          </w:tcPr>
          <w:p w:rsidR="00C846E0" w:rsidRPr="00AB4800" w:rsidRDefault="001846ED" w:rsidP="00C846E0">
            <w:pPr>
              <w:ind w:left="360"/>
              <w:rPr>
                <w:rFonts w:ascii="Times New Roman" w:hAnsi="Times New Roman" w:cs="Times New Roman"/>
              </w:rPr>
            </w:pPr>
            <w:r w:rsidRPr="00AB4800">
              <w:rPr>
                <w:rFonts w:ascii="Times New Roman" w:hAnsi="Times New Roman" w:cs="Times New Roman"/>
              </w:rPr>
              <w:t>Agnieszka Rozmarynowska-Widera</w:t>
            </w:r>
          </w:p>
        </w:tc>
        <w:tc>
          <w:tcPr>
            <w:tcW w:w="2347" w:type="dxa"/>
          </w:tcPr>
          <w:p w:rsidR="00C846E0" w:rsidRPr="00AB4800" w:rsidRDefault="00C846E0" w:rsidP="00CB353F">
            <w:pPr>
              <w:autoSpaceDE w:val="0"/>
              <w:autoSpaceDN w:val="0"/>
              <w:adjustRightInd w:val="0"/>
              <w:rPr>
                <w:rFonts w:ascii="Times New Roman" w:eastAsia="Times New Roman" w:hAnsi="Times New Roman" w:cs="Times New Roman"/>
              </w:rPr>
            </w:pPr>
          </w:p>
        </w:tc>
        <w:tc>
          <w:tcPr>
            <w:tcW w:w="3071" w:type="dxa"/>
          </w:tcPr>
          <w:p w:rsidR="00C846E0" w:rsidRPr="00AB4800" w:rsidRDefault="00C846E0" w:rsidP="00CB353F">
            <w:pPr>
              <w:autoSpaceDE w:val="0"/>
              <w:autoSpaceDN w:val="0"/>
              <w:adjustRightInd w:val="0"/>
              <w:rPr>
                <w:rFonts w:ascii="Times New Roman" w:eastAsia="Times New Roman" w:hAnsi="Times New Roman" w:cs="Times New Roman"/>
              </w:rPr>
            </w:pPr>
          </w:p>
        </w:tc>
      </w:tr>
      <w:tr w:rsidR="00C11372" w:rsidRPr="00AB4800" w:rsidTr="00FE10BD">
        <w:trPr>
          <w:trHeight w:val="280"/>
        </w:trPr>
        <w:tc>
          <w:tcPr>
            <w:tcW w:w="3794" w:type="dxa"/>
          </w:tcPr>
          <w:p w:rsidR="00C11372" w:rsidRPr="00AB4800" w:rsidRDefault="001846ED" w:rsidP="00C846E0">
            <w:pPr>
              <w:ind w:left="360"/>
              <w:rPr>
                <w:rFonts w:ascii="Times New Roman" w:hAnsi="Times New Roman" w:cs="Times New Roman"/>
              </w:rPr>
            </w:pPr>
            <w:r w:rsidRPr="00AB4800">
              <w:rPr>
                <w:rFonts w:ascii="Times New Roman" w:hAnsi="Times New Roman" w:cs="Times New Roman"/>
              </w:rPr>
              <w:t>Agata Spaleniak</w:t>
            </w:r>
          </w:p>
        </w:tc>
        <w:tc>
          <w:tcPr>
            <w:tcW w:w="2347" w:type="dxa"/>
          </w:tcPr>
          <w:p w:rsidR="00C11372" w:rsidRPr="00AB4800" w:rsidRDefault="00C11372" w:rsidP="00CB353F">
            <w:pPr>
              <w:autoSpaceDE w:val="0"/>
              <w:autoSpaceDN w:val="0"/>
              <w:adjustRightInd w:val="0"/>
              <w:rPr>
                <w:rFonts w:ascii="Times New Roman" w:eastAsia="Times New Roman" w:hAnsi="Times New Roman" w:cs="Times New Roman"/>
              </w:rPr>
            </w:pPr>
          </w:p>
        </w:tc>
        <w:tc>
          <w:tcPr>
            <w:tcW w:w="3071" w:type="dxa"/>
          </w:tcPr>
          <w:p w:rsidR="00C11372" w:rsidRPr="00AB4800" w:rsidRDefault="00C11372" w:rsidP="00CB353F">
            <w:pPr>
              <w:autoSpaceDE w:val="0"/>
              <w:autoSpaceDN w:val="0"/>
              <w:adjustRightInd w:val="0"/>
              <w:rPr>
                <w:rFonts w:ascii="Times New Roman" w:eastAsia="Times New Roman" w:hAnsi="Times New Roman" w:cs="Times New Roman"/>
              </w:rPr>
            </w:pPr>
          </w:p>
        </w:tc>
      </w:tr>
    </w:tbl>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tabs>
          <w:tab w:val="left" w:pos="900"/>
        </w:tabs>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CB353F" w:rsidRPr="00AB4800" w:rsidRDefault="00CB353F" w:rsidP="00CB353F">
      <w:pPr>
        <w:autoSpaceDE w:val="0"/>
        <w:autoSpaceDN w:val="0"/>
        <w:adjustRightInd w:val="0"/>
        <w:spacing w:after="0" w:line="240" w:lineRule="auto"/>
        <w:rPr>
          <w:rFonts w:ascii="Times New Roman" w:eastAsia="Times New Roman" w:hAnsi="Times New Roman" w:cs="Times New Roman"/>
        </w:rPr>
      </w:pPr>
    </w:p>
    <w:p w:rsidR="00D51A73" w:rsidRPr="00AB4800" w:rsidRDefault="00D51A73" w:rsidP="006D4128">
      <w:pPr>
        <w:spacing w:line="480" w:lineRule="auto"/>
        <w:jc w:val="both"/>
        <w:rPr>
          <w:rFonts w:ascii="Times New Roman" w:hAnsi="Times New Roman" w:cs="Times New Roman"/>
        </w:rPr>
      </w:pPr>
    </w:p>
    <w:p w:rsidR="00D51A73" w:rsidRPr="00AB4800" w:rsidRDefault="00D51A73" w:rsidP="006D4128">
      <w:pPr>
        <w:spacing w:line="480" w:lineRule="auto"/>
        <w:jc w:val="both"/>
        <w:rPr>
          <w:rFonts w:ascii="Times New Roman" w:hAnsi="Times New Roman" w:cs="Times New Roman"/>
        </w:rPr>
      </w:pPr>
    </w:p>
    <w:p w:rsidR="00505A80" w:rsidRPr="00AB4800" w:rsidRDefault="00505A80" w:rsidP="006D4128">
      <w:pPr>
        <w:spacing w:line="480" w:lineRule="auto"/>
        <w:jc w:val="both"/>
        <w:rPr>
          <w:rFonts w:ascii="Times New Roman" w:hAnsi="Times New Roman" w:cs="Times New Roman"/>
        </w:rPr>
      </w:pPr>
    </w:p>
    <w:sectPr w:rsidR="00505A80" w:rsidRPr="00AB4800" w:rsidSect="007E7C34">
      <w:headerReference w:type="default" r:id="rId9"/>
      <w:footerReference w:type="default" r:id="rId10"/>
      <w:pgSz w:w="11906" w:h="16838"/>
      <w:pgMar w:top="1417" w:right="1417" w:bottom="1417" w:left="1417"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20" w:rsidRDefault="00C54D20" w:rsidP="00C215C6">
      <w:pPr>
        <w:spacing w:after="0" w:line="240" w:lineRule="auto"/>
      </w:pPr>
      <w:r>
        <w:separator/>
      </w:r>
    </w:p>
  </w:endnote>
  <w:endnote w:type="continuationSeparator" w:id="0">
    <w:p w:rsidR="00C54D20" w:rsidRDefault="00C54D20" w:rsidP="00C2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035"/>
      <w:docPartObj>
        <w:docPartGallery w:val="Page Numbers (Bottom of Page)"/>
        <w:docPartUnique/>
      </w:docPartObj>
    </w:sdtPr>
    <w:sdtContent>
      <w:p w:rsidR="00F95566" w:rsidRDefault="006775B8">
        <w:pPr>
          <w:pStyle w:val="Stopka"/>
          <w:jc w:val="center"/>
        </w:pPr>
        <w:fldSimple w:instr=" PAGE   \* MERGEFORMAT ">
          <w:r w:rsidR="000E59AC">
            <w:rPr>
              <w:noProof/>
            </w:rPr>
            <w:t>2</w:t>
          </w:r>
        </w:fldSimple>
      </w:p>
    </w:sdtContent>
  </w:sdt>
  <w:p w:rsidR="00F95566" w:rsidRDefault="00F955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20" w:rsidRDefault="00C54D20" w:rsidP="00C215C6">
      <w:pPr>
        <w:spacing w:after="0" w:line="240" w:lineRule="auto"/>
      </w:pPr>
      <w:r>
        <w:separator/>
      </w:r>
    </w:p>
  </w:footnote>
  <w:footnote w:type="continuationSeparator" w:id="0">
    <w:p w:rsidR="00C54D20" w:rsidRDefault="00C54D20" w:rsidP="00C21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000000" w:themeColor="text1"/>
        <w:sz w:val="24"/>
        <w:szCs w:val="32"/>
      </w:rPr>
      <w:alias w:val="Tytuł"/>
      <w:id w:val="77738743"/>
      <w:placeholder>
        <w:docPart w:val="D4B223EFFB8342DFB6CE3F9F589D8426"/>
      </w:placeholder>
      <w:dataBinding w:prefixMappings="xmlns:ns0='http://schemas.openxmlformats.org/package/2006/metadata/core-properties' xmlns:ns1='http://purl.org/dc/elements/1.1/'" w:xpath="/ns0:coreProperties[1]/ns1:title[1]" w:storeItemID="{6C3C8BC8-F283-45AE-878A-BAB7291924A1}"/>
      <w:text/>
    </w:sdtPr>
    <w:sdtContent>
      <w:p w:rsidR="00F95566" w:rsidRDefault="00F9556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7E7C34">
          <w:rPr>
            <w:rFonts w:asciiTheme="majorHAnsi" w:eastAsiaTheme="majorEastAsia" w:hAnsiTheme="majorHAnsi" w:cstheme="majorBidi"/>
            <w:color w:val="000000" w:themeColor="text1"/>
            <w:sz w:val="24"/>
            <w:szCs w:val="32"/>
          </w:rPr>
          <w:t>REGULAMIN KOMISJI REKRUTACYJNEJ                                                                                             w Zespole Szkół nr 3, im. M. Kopernika w Wieluniu</w:t>
        </w:r>
      </w:p>
    </w:sdtContent>
  </w:sdt>
  <w:p w:rsidR="00F95566" w:rsidRDefault="00F955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B63"/>
    <w:multiLevelType w:val="hybridMultilevel"/>
    <w:tmpl w:val="948ADED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nsid w:val="09C0330C"/>
    <w:multiLevelType w:val="hybridMultilevel"/>
    <w:tmpl w:val="F0C42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64EF0"/>
    <w:multiLevelType w:val="hybridMultilevel"/>
    <w:tmpl w:val="835CE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20ECB"/>
    <w:multiLevelType w:val="hybridMultilevel"/>
    <w:tmpl w:val="605AD2D8"/>
    <w:lvl w:ilvl="0" w:tplc="BF92F836">
      <w:start w:val="1"/>
      <w:numFmt w:val="bullet"/>
      <w:lvlText w:val=""/>
      <w:lvlJc w:val="left"/>
      <w:pPr>
        <w:ind w:left="2471" w:hanging="360"/>
      </w:pPr>
      <w:rPr>
        <w:rFonts w:ascii="Symbol" w:hAnsi="Symbol" w:hint="default"/>
      </w:rPr>
    </w:lvl>
    <w:lvl w:ilvl="1" w:tplc="04150003" w:tentative="1">
      <w:start w:val="1"/>
      <w:numFmt w:val="bullet"/>
      <w:lvlText w:val="o"/>
      <w:lvlJc w:val="left"/>
      <w:pPr>
        <w:ind w:left="3191" w:hanging="360"/>
      </w:pPr>
      <w:rPr>
        <w:rFonts w:ascii="Courier New" w:hAnsi="Courier New" w:cs="Courier New" w:hint="default"/>
      </w:rPr>
    </w:lvl>
    <w:lvl w:ilvl="2" w:tplc="04150005" w:tentative="1">
      <w:start w:val="1"/>
      <w:numFmt w:val="bullet"/>
      <w:lvlText w:val=""/>
      <w:lvlJc w:val="left"/>
      <w:pPr>
        <w:ind w:left="3911" w:hanging="360"/>
      </w:pPr>
      <w:rPr>
        <w:rFonts w:ascii="Wingdings" w:hAnsi="Wingdings" w:hint="default"/>
      </w:rPr>
    </w:lvl>
    <w:lvl w:ilvl="3" w:tplc="04150001" w:tentative="1">
      <w:start w:val="1"/>
      <w:numFmt w:val="bullet"/>
      <w:lvlText w:val=""/>
      <w:lvlJc w:val="left"/>
      <w:pPr>
        <w:ind w:left="4631" w:hanging="360"/>
      </w:pPr>
      <w:rPr>
        <w:rFonts w:ascii="Symbol" w:hAnsi="Symbol" w:hint="default"/>
      </w:rPr>
    </w:lvl>
    <w:lvl w:ilvl="4" w:tplc="04150003" w:tentative="1">
      <w:start w:val="1"/>
      <w:numFmt w:val="bullet"/>
      <w:lvlText w:val="o"/>
      <w:lvlJc w:val="left"/>
      <w:pPr>
        <w:ind w:left="5351" w:hanging="360"/>
      </w:pPr>
      <w:rPr>
        <w:rFonts w:ascii="Courier New" w:hAnsi="Courier New" w:cs="Courier New" w:hint="default"/>
      </w:rPr>
    </w:lvl>
    <w:lvl w:ilvl="5" w:tplc="04150005" w:tentative="1">
      <w:start w:val="1"/>
      <w:numFmt w:val="bullet"/>
      <w:lvlText w:val=""/>
      <w:lvlJc w:val="left"/>
      <w:pPr>
        <w:ind w:left="6071" w:hanging="360"/>
      </w:pPr>
      <w:rPr>
        <w:rFonts w:ascii="Wingdings" w:hAnsi="Wingdings" w:hint="default"/>
      </w:rPr>
    </w:lvl>
    <w:lvl w:ilvl="6" w:tplc="04150001" w:tentative="1">
      <w:start w:val="1"/>
      <w:numFmt w:val="bullet"/>
      <w:lvlText w:val=""/>
      <w:lvlJc w:val="left"/>
      <w:pPr>
        <w:ind w:left="6791" w:hanging="360"/>
      </w:pPr>
      <w:rPr>
        <w:rFonts w:ascii="Symbol" w:hAnsi="Symbol" w:hint="default"/>
      </w:rPr>
    </w:lvl>
    <w:lvl w:ilvl="7" w:tplc="04150003" w:tentative="1">
      <w:start w:val="1"/>
      <w:numFmt w:val="bullet"/>
      <w:lvlText w:val="o"/>
      <w:lvlJc w:val="left"/>
      <w:pPr>
        <w:ind w:left="7511" w:hanging="360"/>
      </w:pPr>
      <w:rPr>
        <w:rFonts w:ascii="Courier New" w:hAnsi="Courier New" w:cs="Courier New" w:hint="default"/>
      </w:rPr>
    </w:lvl>
    <w:lvl w:ilvl="8" w:tplc="04150005" w:tentative="1">
      <w:start w:val="1"/>
      <w:numFmt w:val="bullet"/>
      <w:lvlText w:val=""/>
      <w:lvlJc w:val="left"/>
      <w:pPr>
        <w:ind w:left="8231" w:hanging="360"/>
      </w:pPr>
      <w:rPr>
        <w:rFonts w:ascii="Wingdings" w:hAnsi="Wingdings" w:hint="default"/>
      </w:rPr>
    </w:lvl>
  </w:abstractNum>
  <w:abstractNum w:abstractNumId="4">
    <w:nsid w:val="16002409"/>
    <w:multiLevelType w:val="hybridMultilevel"/>
    <w:tmpl w:val="5F9443F0"/>
    <w:lvl w:ilvl="0" w:tplc="BF92F8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0A42FC"/>
    <w:multiLevelType w:val="hybridMultilevel"/>
    <w:tmpl w:val="B3705A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1E0F31"/>
    <w:multiLevelType w:val="hybridMultilevel"/>
    <w:tmpl w:val="36AA5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549C1"/>
    <w:multiLevelType w:val="hybridMultilevel"/>
    <w:tmpl w:val="9A44C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474DB"/>
    <w:multiLevelType w:val="hybridMultilevel"/>
    <w:tmpl w:val="706A15BE"/>
    <w:lvl w:ilvl="0" w:tplc="1562C842">
      <w:start w:val="2"/>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38671F"/>
    <w:multiLevelType w:val="hybridMultilevel"/>
    <w:tmpl w:val="AF6E8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24748C"/>
    <w:multiLevelType w:val="hybridMultilevel"/>
    <w:tmpl w:val="C3A4EE46"/>
    <w:lvl w:ilvl="0" w:tplc="937A2A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A7BBD"/>
    <w:multiLevelType w:val="hybridMultilevel"/>
    <w:tmpl w:val="EB9EB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FB455E"/>
    <w:multiLevelType w:val="hybridMultilevel"/>
    <w:tmpl w:val="76D08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1C6DD8"/>
    <w:multiLevelType w:val="hybridMultilevel"/>
    <w:tmpl w:val="71125EC0"/>
    <w:lvl w:ilvl="0" w:tplc="484E4B7E">
      <w:start w:val="1"/>
      <w:numFmt w:val="upperRoman"/>
      <w:lvlText w:val="%1."/>
      <w:lvlJc w:val="left"/>
      <w:pPr>
        <w:ind w:left="1424" w:hanging="72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4">
    <w:nsid w:val="39842BF4"/>
    <w:multiLevelType w:val="hybridMultilevel"/>
    <w:tmpl w:val="73F85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725417"/>
    <w:multiLevelType w:val="hybridMultilevel"/>
    <w:tmpl w:val="299210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403337ED"/>
    <w:multiLevelType w:val="hybridMultilevel"/>
    <w:tmpl w:val="8C5C399E"/>
    <w:lvl w:ilvl="0" w:tplc="1194BC8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4C33338"/>
    <w:multiLevelType w:val="hybridMultilevel"/>
    <w:tmpl w:val="3FE25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9047EB"/>
    <w:multiLevelType w:val="hybridMultilevel"/>
    <w:tmpl w:val="ADBC79E6"/>
    <w:lvl w:ilvl="0" w:tplc="7DF0F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2208F"/>
    <w:multiLevelType w:val="hybridMultilevel"/>
    <w:tmpl w:val="5F165A48"/>
    <w:lvl w:ilvl="0" w:tplc="D82490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2C28DE"/>
    <w:multiLevelType w:val="hybridMultilevel"/>
    <w:tmpl w:val="8BB87ADC"/>
    <w:lvl w:ilvl="0" w:tplc="B04E0D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23008D"/>
    <w:multiLevelType w:val="hybridMultilevel"/>
    <w:tmpl w:val="7310ABDC"/>
    <w:lvl w:ilvl="0" w:tplc="7674E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876C73"/>
    <w:multiLevelType w:val="hybridMultilevel"/>
    <w:tmpl w:val="22B015BE"/>
    <w:lvl w:ilvl="0" w:tplc="BF92F836">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23">
    <w:nsid w:val="59223698"/>
    <w:multiLevelType w:val="hybridMultilevel"/>
    <w:tmpl w:val="2172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E31291"/>
    <w:multiLevelType w:val="hybridMultilevel"/>
    <w:tmpl w:val="ECD2B944"/>
    <w:lvl w:ilvl="0" w:tplc="0078376C">
      <w:start w:val="2"/>
      <w:numFmt w:val="decimal"/>
      <w:lvlText w:val="%1."/>
      <w:lvlJc w:val="left"/>
      <w:pPr>
        <w:ind w:left="720"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CF2398"/>
    <w:multiLevelType w:val="hybridMultilevel"/>
    <w:tmpl w:val="6268B7F6"/>
    <w:lvl w:ilvl="0" w:tplc="BF92F836">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26">
    <w:nsid w:val="66982121"/>
    <w:multiLevelType w:val="hybridMultilevel"/>
    <w:tmpl w:val="53FAF498"/>
    <w:lvl w:ilvl="0" w:tplc="BF92F8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E52C77"/>
    <w:multiLevelType w:val="hybridMultilevel"/>
    <w:tmpl w:val="23C245EA"/>
    <w:lvl w:ilvl="0" w:tplc="BF92F836">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8">
    <w:nsid w:val="6D0C25B8"/>
    <w:multiLevelType w:val="hybridMultilevel"/>
    <w:tmpl w:val="F4ECC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F577A4"/>
    <w:multiLevelType w:val="hybridMultilevel"/>
    <w:tmpl w:val="5694C736"/>
    <w:lvl w:ilvl="0" w:tplc="BF92F836">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30">
    <w:nsid w:val="785E7DB3"/>
    <w:multiLevelType w:val="hybridMultilevel"/>
    <w:tmpl w:val="CA56ECEC"/>
    <w:lvl w:ilvl="0" w:tplc="D94835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C49DA"/>
    <w:multiLevelType w:val="hybridMultilevel"/>
    <w:tmpl w:val="0762B2C2"/>
    <w:lvl w:ilvl="0" w:tplc="BF92F836">
      <w:start w:val="1"/>
      <w:numFmt w:val="bullet"/>
      <w:lvlText w:val=""/>
      <w:lvlJc w:val="left"/>
      <w:pPr>
        <w:ind w:left="2144" w:hanging="360"/>
      </w:pPr>
      <w:rPr>
        <w:rFonts w:ascii="Symbol" w:hAnsi="Symbol" w:hint="default"/>
      </w:rPr>
    </w:lvl>
    <w:lvl w:ilvl="1" w:tplc="04150003" w:tentative="1">
      <w:start w:val="1"/>
      <w:numFmt w:val="bullet"/>
      <w:lvlText w:val="o"/>
      <w:lvlJc w:val="left"/>
      <w:pPr>
        <w:ind w:left="2864" w:hanging="360"/>
      </w:pPr>
      <w:rPr>
        <w:rFonts w:ascii="Courier New" w:hAnsi="Courier New" w:cs="Courier New" w:hint="default"/>
      </w:rPr>
    </w:lvl>
    <w:lvl w:ilvl="2" w:tplc="04150005" w:tentative="1">
      <w:start w:val="1"/>
      <w:numFmt w:val="bullet"/>
      <w:lvlText w:val=""/>
      <w:lvlJc w:val="left"/>
      <w:pPr>
        <w:ind w:left="3584" w:hanging="360"/>
      </w:pPr>
      <w:rPr>
        <w:rFonts w:ascii="Wingdings" w:hAnsi="Wingdings" w:hint="default"/>
      </w:rPr>
    </w:lvl>
    <w:lvl w:ilvl="3" w:tplc="04150001" w:tentative="1">
      <w:start w:val="1"/>
      <w:numFmt w:val="bullet"/>
      <w:lvlText w:val=""/>
      <w:lvlJc w:val="left"/>
      <w:pPr>
        <w:ind w:left="4304" w:hanging="360"/>
      </w:pPr>
      <w:rPr>
        <w:rFonts w:ascii="Symbol" w:hAnsi="Symbol" w:hint="default"/>
      </w:rPr>
    </w:lvl>
    <w:lvl w:ilvl="4" w:tplc="04150003" w:tentative="1">
      <w:start w:val="1"/>
      <w:numFmt w:val="bullet"/>
      <w:lvlText w:val="o"/>
      <w:lvlJc w:val="left"/>
      <w:pPr>
        <w:ind w:left="5024" w:hanging="360"/>
      </w:pPr>
      <w:rPr>
        <w:rFonts w:ascii="Courier New" w:hAnsi="Courier New" w:cs="Courier New" w:hint="default"/>
      </w:rPr>
    </w:lvl>
    <w:lvl w:ilvl="5" w:tplc="04150005" w:tentative="1">
      <w:start w:val="1"/>
      <w:numFmt w:val="bullet"/>
      <w:lvlText w:val=""/>
      <w:lvlJc w:val="left"/>
      <w:pPr>
        <w:ind w:left="5744" w:hanging="360"/>
      </w:pPr>
      <w:rPr>
        <w:rFonts w:ascii="Wingdings" w:hAnsi="Wingdings" w:hint="default"/>
      </w:rPr>
    </w:lvl>
    <w:lvl w:ilvl="6" w:tplc="04150001" w:tentative="1">
      <w:start w:val="1"/>
      <w:numFmt w:val="bullet"/>
      <w:lvlText w:val=""/>
      <w:lvlJc w:val="left"/>
      <w:pPr>
        <w:ind w:left="6464" w:hanging="360"/>
      </w:pPr>
      <w:rPr>
        <w:rFonts w:ascii="Symbol" w:hAnsi="Symbol" w:hint="default"/>
      </w:rPr>
    </w:lvl>
    <w:lvl w:ilvl="7" w:tplc="04150003" w:tentative="1">
      <w:start w:val="1"/>
      <w:numFmt w:val="bullet"/>
      <w:lvlText w:val="o"/>
      <w:lvlJc w:val="left"/>
      <w:pPr>
        <w:ind w:left="7184" w:hanging="360"/>
      </w:pPr>
      <w:rPr>
        <w:rFonts w:ascii="Courier New" w:hAnsi="Courier New" w:cs="Courier New" w:hint="default"/>
      </w:rPr>
    </w:lvl>
    <w:lvl w:ilvl="8" w:tplc="04150005" w:tentative="1">
      <w:start w:val="1"/>
      <w:numFmt w:val="bullet"/>
      <w:lvlText w:val=""/>
      <w:lvlJc w:val="left"/>
      <w:pPr>
        <w:ind w:left="7904" w:hanging="360"/>
      </w:pPr>
      <w:rPr>
        <w:rFonts w:ascii="Wingdings" w:hAnsi="Wingdings" w:hint="default"/>
      </w:rPr>
    </w:lvl>
  </w:abstractNum>
  <w:abstractNum w:abstractNumId="32">
    <w:nsid w:val="7A376397"/>
    <w:multiLevelType w:val="hybridMultilevel"/>
    <w:tmpl w:val="A9DAB1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B275DA2"/>
    <w:multiLevelType w:val="hybridMultilevel"/>
    <w:tmpl w:val="299210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C1F7626"/>
    <w:multiLevelType w:val="hybridMultilevel"/>
    <w:tmpl w:val="BBD8E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BE1AE8"/>
    <w:multiLevelType w:val="hybridMultilevel"/>
    <w:tmpl w:val="1C3EF9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28"/>
  </w:num>
  <w:num w:numId="3">
    <w:abstractNumId w:val="7"/>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1"/>
  </w:num>
  <w:num w:numId="10">
    <w:abstractNumId w:val="6"/>
  </w:num>
  <w:num w:numId="11">
    <w:abstractNumId w:val="35"/>
  </w:num>
  <w:num w:numId="12">
    <w:abstractNumId w:val="26"/>
  </w:num>
  <w:num w:numId="13">
    <w:abstractNumId w:val="32"/>
  </w:num>
  <w:num w:numId="14">
    <w:abstractNumId w:val="5"/>
  </w:num>
  <w:num w:numId="15">
    <w:abstractNumId w:val="0"/>
  </w:num>
  <w:num w:numId="16">
    <w:abstractNumId w:val="9"/>
  </w:num>
  <w:num w:numId="17">
    <w:abstractNumId w:val="24"/>
  </w:num>
  <w:num w:numId="18">
    <w:abstractNumId w:val="19"/>
  </w:num>
  <w:num w:numId="19">
    <w:abstractNumId w:val="10"/>
  </w:num>
  <w:num w:numId="20">
    <w:abstractNumId w:val="14"/>
  </w:num>
  <w:num w:numId="21">
    <w:abstractNumId w:val="18"/>
  </w:num>
  <w:num w:numId="22">
    <w:abstractNumId w:val="21"/>
  </w:num>
  <w:num w:numId="23">
    <w:abstractNumId w:val="17"/>
  </w:num>
  <w:num w:numId="24">
    <w:abstractNumId w:val="23"/>
  </w:num>
  <w:num w:numId="25">
    <w:abstractNumId w:val="13"/>
  </w:num>
  <w:num w:numId="26">
    <w:abstractNumId w:val="31"/>
  </w:num>
  <w:num w:numId="27">
    <w:abstractNumId w:val="22"/>
  </w:num>
  <w:num w:numId="28">
    <w:abstractNumId w:val="3"/>
  </w:num>
  <w:num w:numId="29">
    <w:abstractNumId w:val="4"/>
  </w:num>
  <w:num w:numId="30">
    <w:abstractNumId w:val="27"/>
  </w:num>
  <w:num w:numId="31">
    <w:abstractNumId w:val="16"/>
  </w:num>
  <w:num w:numId="32">
    <w:abstractNumId w:val="11"/>
  </w:num>
  <w:num w:numId="33">
    <w:abstractNumId w:val="2"/>
  </w:num>
  <w:num w:numId="34">
    <w:abstractNumId w:val="34"/>
  </w:num>
  <w:num w:numId="35">
    <w:abstractNumId w:val="30"/>
  </w:num>
  <w:num w:numId="36">
    <w:abstractNumId w:val="20"/>
  </w:num>
  <w:num w:numId="37">
    <w:abstractNumId w:val="2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4128"/>
    <w:rsid w:val="000175A1"/>
    <w:rsid w:val="000B4281"/>
    <w:rsid w:val="000E59AC"/>
    <w:rsid w:val="001050BC"/>
    <w:rsid w:val="00126D09"/>
    <w:rsid w:val="001345BF"/>
    <w:rsid w:val="00172B21"/>
    <w:rsid w:val="00177005"/>
    <w:rsid w:val="001846ED"/>
    <w:rsid w:val="001A02AE"/>
    <w:rsid w:val="001F4D66"/>
    <w:rsid w:val="00202542"/>
    <w:rsid w:val="002311AF"/>
    <w:rsid w:val="0026327A"/>
    <w:rsid w:val="0028314B"/>
    <w:rsid w:val="00296C55"/>
    <w:rsid w:val="003134A0"/>
    <w:rsid w:val="0034712F"/>
    <w:rsid w:val="0039202F"/>
    <w:rsid w:val="003D16C5"/>
    <w:rsid w:val="004010D7"/>
    <w:rsid w:val="00437341"/>
    <w:rsid w:val="00486ADB"/>
    <w:rsid w:val="004B2A95"/>
    <w:rsid w:val="004E33B8"/>
    <w:rsid w:val="004F61E3"/>
    <w:rsid w:val="0050176A"/>
    <w:rsid w:val="00505A80"/>
    <w:rsid w:val="0055305D"/>
    <w:rsid w:val="00560CAF"/>
    <w:rsid w:val="005625D9"/>
    <w:rsid w:val="005841B5"/>
    <w:rsid w:val="00593110"/>
    <w:rsid w:val="005A6C53"/>
    <w:rsid w:val="0062443D"/>
    <w:rsid w:val="00652ACA"/>
    <w:rsid w:val="006775B8"/>
    <w:rsid w:val="00697783"/>
    <w:rsid w:val="006A6FCA"/>
    <w:rsid w:val="006C60AC"/>
    <w:rsid w:val="006D4128"/>
    <w:rsid w:val="00746F83"/>
    <w:rsid w:val="007C7E7D"/>
    <w:rsid w:val="007E2404"/>
    <w:rsid w:val="007E7C34"/>
    <w:rsid w:val="008B1B4E"/>
    <w:rsid w:val="008B313D"/>
    <w:rsid w:val="008B3C2E"/>
    <w:rsid w:val="00931A59"/>
    <w:rsid w:val="00970350"/>
    <w:rsid w:val="00990872"/>
    <w:rsid w:val="009A314F"/>
    <w:rsid w:val="009D5EC4"/>
    <w:rsid w:val="009E3631"/>
    <w:rsid w:val="009E59E7"/>
    <w:rsid w:val="009F1EE4"/>
    <w:rsid w:val="00A22CE8"/>
    <w:rsid w:val="00A4571A"/>
    <w:rsid w:val="00A744AB"/>
    <w:rsid w:val="00A978DA"/>
    <w:rsid w:val="00AA74E5"/>
    <w:rsid w:val="00AB4800"/>
    <w:rsid w:val="00B12434"/>
    <w:rsid w:val="00B66F07"/>
    <w:rsid w:val="00B8095E"/>
    <w:rsid w:val="00BA2B86"/>
    <w:rsid w:val="00BE2E41"/>
    <w:rsid w:val="00BE41E6"/>
    <w:rsid w:val="00BE600C"/>
    <w:rsid w:val="00C11372"/>
    <w:rsid w:val="00C215C6"/>
    <w:rsid w:val="00C274AB"/>
    <w:rsid w:val="00C54D20"/>
    <w:rsid w:val="00C803D1"/>
    <w:rsid w:val="00C81DBC"/>
    <w:rsid w:val="00C846E0"/>
    <w:rsid w:val="00C875A3"/>
    <w:rsid w:val="00C942FF"/>
    <w:rsid w:val="00CA6867"/>
    <w:rsid w:val="00CB353F"/>
    <w:rsid w:val="00D51A73"/>
    <w:rsid w:val="00D94719"/>
    <w:rsid w:val="00DB33D9"/>
    <w:rsid w:val="00DF57E4"/>
    <w:rsid w:val="00E01516"/>
    <w:rsid w:val="00E73327"/>
    <w:rsid w:val="00E85C2A"/>
    <w:rsid w:val="00F1704E"/>
    <w:rsid w:val="00F37022"/>
    <w:rsid w:val="00F56A03"/>
    <w:rsid w:val="00F95566"/>
    <w:rsid w:val="00FA60D8"/>
    <w:rsid w:val="00FE10BD"/>
    <w:rsid w:val="00FE74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9E7"/>
  </w:style>
  <w:style w:type="paragraph" w:styleId="Nagwek2">
    <w:name w:val="heading 2"/>
    <w:basedOn w:val="Normalny"/>
    <w:link w:val="Nagwek2Znak"/>
    <w:uiPriority w:val="9"/>
    <w:qFormat/>
    <w:rsid w:val="0099087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412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D4128"/>
    <w:pPr>
      <w:ind w:left="720"/>
      <w:contextualSpacing/>
    </w:pPr>
  </w:style>
  <w:style w:type="character" w:styleId="Hipercze">
    <w:name w:val="Hyperlink"/>
    <w:basedOn w:val="Domylnaczcionkaakapitu"/>
    <w:uiPriority w:val="99"/>
    <w:unhideWhenUsed/>
    <w:rsid w:val="00202542"/>
    <w:rPr>
      <w:color w:val="0000FF" w:themeColor="hyperlink"/>
      <w:u w:val="single"/>
    </w:rPr>
  </w:style>
  <w:style w:type="paragraph" w:styleId="Nagwek">
    <w:name w:val="header"/>
    <w:basedOn w:val="Normalny"/>
    <w:link w:val="NagwekZnak"/>
    <w:uiPriority w:val="99"/>
    <w:unhideWhenUsed/>
    <w:rsid w:val="00C215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5C6"/>
  </w:style>
  <w:style w:type="paragraph" w:styleId="Stopka">
    <w:name w:val="footer"/>
    <w:basedOn w:val="Normalny"/>
    <w:link w:val="StopkaZnak"/>
    <w:uiPriority w:val="99"/>
    <w:unhideWhenUsed/>
    <w:rsid w:val="00C215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5C6"/>
  </w:style>
  <w:style w:type="character" w:styleId="Pogrubienie">
    <w:name w:val="Strong"/>
    <w:basedOn w:val="Domylnaczcionkaakapitu"/>
    <w:uiPriority w:val="22"/>
    <w:qFormat/>
    <w:rsid w:val="001F4D66"/>
    <w:rPr>
      <w:b/>
      <w:bCs/>
    </w:rPr>
  </w:style>
  <w:style w:type="paragraph" w:styleId="Tekstdymka">
    <w:name w:val="Balloon Text"/>
    <w:basedOn w:val="Normalny"/>
    <w:link w:val="TekstdymkaZnak"/>
    <w:uiPriority w:val="99"/>
    <w:semiHidden/>
    <w:unhideWhenUsed/>
    <w:rsid w:val="001050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0BC"/>
    <w:rPr>
      <w:rFonts w:ascii="Tahoma" w:hAnsi="Tahoma" w:cs="Tahoma"/>
      <w:sz w:val="16"/>
      <w:szCs w:val="16"/>
    </w:rPr>
  </w:style>
  <w:style w:type="table" w:styleId="Tabela-Siatka">
    <w:name w:val="Table Grid"/>
    <w:basedOn w:val="Standardowy"/>
    <w:uiPriority w:val="59"/>
    <w:rsid w:val="00C84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990872"/>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AA74E5"/>
    <w:rPr>
      <w:i/>
      <w:iCs/>
    </w:rPr>
  </w:style>
</w:styles>
</file>

<file path=word/webSettings.xml><?xml version="1.0" encoding="utf-8"?>
<w:webSettings xmlns:r="http://schemas.openxmlformats.org/officeDocument/2006/relationships" xmlns:w="http://schemas.openxmlformats.org/wordprocessingml/2006/main">
  <w:divs>
    <w:div w:id="294339870">
      <w:bodyDiv w:val="1"/>
      <w:marLeft w:val="0"/>
      <w:marRight w:val="0"/>
      <w:marTop w:val="0"/>
      <w:marBottom w:val="0"/>
      <w:divBdr>
        <w:top w:val="none" w:sz="0" w:space="0" w:color="auto"/>
        <w:left w:val="none" w:sz="0" w:space="0" w:color="auto"/>
        <w:bottom w:val="none" w:sz="0" w:space="0" w:color="auto"/>
        <w:right w:val="none" w:sz="0" w:space="0" w:color="auto"/>
      </w:divBdr>
    </w:div>
    <w:div w:id="649528229">
      <w:bodyDiv w:val="1"/>
      <w:marLeft w:val="0"/>
      <w:marRight w:val="0"/>
      <w:marTop w:val="0"/>
      <w:marBottom w:val="0"/>
      <w:divBdr>
        <w:top w:val="none" w:sz="0" w:space="0" w:color="auto"/>
        <w:left w:val="none" w:sz="0" w:space="0" w:color="auto"/>
        <w:bottom w:val="none" w:sz="0" w:space="0" w:color="auto"/>
        <w:right w:val="none" w:sz="0" w:space="0" w:color="auto"/>
      </w:divBdr>
    </w:div>
    <w:div w:id="918368897">
      <w:bodyDiv w:val="1"/>
      <w:marLeft w:val="0"/>
      <w:marRight w:val="0"/>
      <w:marTop w:val="0"/>
      <w:marBottom w:val="0"/>
      <w:divBdr>
        <w:top w:val="none" w:sz="0" w:space="0" w:color="auto"/>
        <w:left w:val="none" w:sz="0" w:space="0" w:color="auto"/>
        <w:bottom w:val="none" w:sz="0" w:space="0" w:color="auto"/>
        <w:right w:val="none" w:sz="0" w:space="0" w:color="auto"/>
      </w:divBdr>
    </w:div>
    <w:div w:id="1208637774">
      <w:bodyDiv w:val="1"/>
      <w:marLeft w:val="0"/>
      <w:marRight w:val="0"/>
      <w:marTop w:val="0"/>
      <w:marBottom w:val="0"/>
      <w:divBdr>
        <w:top w:val="none" w:sz="0" w:space="0" w:color="auto"/>
        <w:left w:val="none" w:sz="0" w:space="0" w:color="auto"/>
        <w:bottom w:val="none" w:sz="0" w:space="0" w:color="auto"/>
        <w:right w:val="none" w:sz="0" w:space="0" w:color="auto"/>
      </w:divBdr>
    </w:div>
    <w:div w:id="1532104922">
      <w:bodyDiv w:val="1"/>
      <w:marLeft w:val="0"/>
      <w:marRight w:val="0"/>
      <w:marTop w:val="0"/>
      <w:marBottom w:val="0"/>
      <w:divBdr>
        <w:top w:val="none" w:sz="0" w:space="0" w:color="auto"/>
        <w:left w:val="none" w:sz="0" w:space="0" w:color="auto"/>
        <w:bottom w:val="none" w:sz="0" w:space="0" w:color="auto"/>
        <w:right w:val="none" w:sz="0" w:space="0" w:color="auto"/>
      </w:divBdr>
    </w:div>
    <w:div w:id="1720664277">
      <w:bodyDiv w:val="1"/>
      <w:marLeft w:val="0"/>
      <w:marRight w:val="0"/>
      <w:marTop w:val="0"/>
      <w:marBottom w:val="0"/>
      <w:divBdr>
        <w:top w:val="none" w:sz="0" w:space="0" w:color="auto"/>
        <w:left w:val="none" w:sz="0" w:space="0" w:color="auto"/>
        <w:bottom w:val="none" w:sz="0" w:space="0" w:color="auto"/>
        <w:right w:val="none" w:sz="0" w:space="0" w:color="auto"/>
      </w:divBdr>
    </w:div>
    <w:div w:id="19380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nik.wielu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223EFFB8342DFB6CE3F9F589D8426"/>
        <w:category>
          <w:name w:val="Ogólne"/>
          <w:gallery w:val="placeholder"/>
        </w:category>
        <w:types>
          <w:type w:val="bbPlcHdr"/>
        </w:types>
        <w:behaviors>
          <w:behavior w:val="content"/>
        </w:behaviors>
        <w:guid w:val="{E0C7898B-B281-414C-852C-86887730EAA6}"/>
      </w:docPartPr>
      <w:docPartBody>
        <w:p w:rsidR="006C19EC" w:rsidRDefault="00C64771" w:rsidP="00C64771">
          <w:pPr>
            <w:pStyle w:val="D4B223EFFB8342DFB6CE3F9F589D842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64771"/>
    <w:rsid w:val="00195242"/>
    <w:rsid w:val="004A44F2"/>
    <w:rsid w:val="005E6DED"/>
    <w:rsid w:val="006C19EC"/>
    <w:rsid w:val="00A572D5"/>
    <w:rsid w:val="00B74A97"/>
    <w:rsid w:val="00BE48B0"/>
    <w:rsid w:val="00C64771"/>
    <w:rsid w:val="00D8400F"/>
    <w:rsid w:val="00DE3B97"/>
    <w:rsid w:val="00E230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9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4B223EFFB8342DFB6CE3F9F589D8426">
    <w:name w:val="D4B223EFFB8342DFB6CE3F9F589D8426"/>
    <w:rsid w:val="00C647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ABAC-EB6B-40FD-98AD-105E24A6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2334</Words>
  <Characters>14009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REGULAMIN KOMISJI REKRUTACYJNEJ                                                                                             w Zespole Szkół nr 3, im. M. Kopernika w Wieluniu</vt:lpstr>
    </vt:vector>
  </TitlesOfParts>
  <Company>Ministrerstwo Edukacji Narodowej</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KOMISJI REKRUTACYJNEJ                                                                                             w Zespole Szkół nr 3, im. M. Kopernika w Wieluniu</dc:title>
  <dc:creator>nauczyciel</dc:creator>
  <cp:lastModifiedBy>Kamila</cp:lastModifiedBy>
  <cp:revision>2</cp:revision>
  <cp:lastPrinted>2018-04-25T19:34:00Z</cp:lastPrinted>
  <dcterms:created xsi:type="dcterms:W3CDTF">2018-05-08T07:55:00Z</dcterms:created>
  <dcterms:modified xsi:type="dcterms:W3CDTF">2018-05-08T07:55:00Z</dcterms:modified>
</cp:coreProperties>
</file>